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85974" w14:textId="5FE7D159" w:rsidR="0034284B" w:rsidRPr="00AA08AD" w:rsidRDefault="0034284B" w:rsidP="0034284B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A52AA9">
        <w:rPr>
          <w:rFonts w:ascii="Times New Roman" w:hAnsi="Times New Roman"/>
          <w:b/>
          <w:bCs/>
          <w:sz w:val="24"/>
          <w:szCs w:val="24"/>
        </w:rPr>
        <w:t>2</w:t>
      </w:r>
    </w:p>
    <w:p w14:paraId="159CA6F0" w14:textId="77777777" w:rsidR="0034284B" w:rsidRPr="00AA08AD" w:rsidRDefault="0034284B" w:rsidP="003428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08AD">
        <w:rPr>
          <w:rFonts w:ascii="Times New Roman" w:hAnsi="Times New Roman"/>
          <w:bCs/>
          <w:color w:val="000000"/>
          <w:sz w:val="24"/>
          <w:szCs w:val="24"/>
        </w:rPr>
        <w:t xml:space="preserve">do ogłoszenia dotyczącego </w:t>
      </w:r>
      <w:r w:rsidRPr="00AA08AD">
        <w:rPr>
          <w:rFonts w:ascii="Times New Roman" w:hAnsi="Times New Roman"/>
          <w:sz w:val="24"/>
          <w:szCs w:val="24"/>
        </w:rPr>
        <w:t>otwartego konkursu ofert</w:t>
      </w:r>
    </w:p>
    <w:p w14:paraId="35BCF8F7" w14:textId="75D2A22C" w:rsidR="0034284B" w:rsidRPr="00AA08AD" w:rsidRDefault="0034284B" w:rsidP="003428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08AD">
        <w:rPr>
          <w:rFonts w:ascii="Times New Roman" w:hAnsi="Times New Roman"/>
          <w:sz w:val="24"/>
          <w:szCs w:val="24"/>
        </w:rPr>
        <w:t>na wykonanie zadań publicznych związanych z realizacją zadań gminy</w:t>
      </w:r>
      <w:r w:rsidR="007B0B20" w:rsidRPr="00AA08AD">
        <w:rPr>
          <w:rFonts w:ascii="Times New Roman" w:hAnsi="Times New Roman"/>
          <w:sz w:val="24"/>
          <w:szCs w:val="24"/>
        </w:rPr>
        <w:t xml:space="preserve"> w 202</w:t>
      </w:r>
      <w:r w:rsidR="0023186E" w:rsidRPr="00AA08AD">
        <w:rPr>
          <w:rFonts w:ascii="Times New Roman" w:hAnsi="Times New Roman"/>
          <w:sz w:val="24"/>
          <w:szCs w:val="24"/>
        </w:rPr>
        <w:t>7</w:t>
      </w:r>
      <w:r w:rsidR="00BD39B3" w:rsidRPr="00AA08AD">
        <w:rPr>
          <w:rFonts w:ascii="Times New Roman" w:hAnsi="Times New Roman"/>
          <w:sz w:val="24"/>
          <w:szCs w:val="24"/>
        </w:rPr>
        <w:t xml:space="preserve"> roku</w:t>
      </w:r>
    </w:p>
    <w:p w14:paraId="2DA7E2EA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CB8F3EA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7E7227BA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C6B14F6" w14:textId="77777777" w:rsidR="0034284B" w:rsidRPr="00AA08AD" w:rsidRDefault="0034284B" w:rsidP="0034284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A08AD">
        <w:rPr>
          <w:rFonts w:ascii="Times New Roman" w:hAnsi="Times New Roman"/>
          <w:b/>
          <w:bCs/>
          <w:color w:val="000000"/>
          <w:sz w:val="24"/>
          <w:szCs w:val="24"/>
        </w:rPr>
        <w:t xml:space="preserve">Błędy w ofertach konkursowych, które nie podlegają poprawie i powodują odrzucenie oferty z przyczyn formalnych: </w:t>
      </w:r>
    </w:p>
    <w:p w14:paraId="33100E17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09F9516A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CB506CE" w14:textId="77777777" w:rsidR="0034284B" w:rsidRPr="00AA08AD" w:rsidRDefault="0034284B" w:rsidP="008252E8">
      <w:pPr>
        <w:pStyle w:val="Akapitzlist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 xml:space="preserve">Oferta została </w:t>
      </w:r>
      <w:r w:rsidRPr="00AA08AD">
        <w:rPr>
          <w:rFonts w:ascii="Times New Roman" w:hAnsi="Times New Roman"/>
          <w:sz w:val="24"/>
          <w:szCs w:val="24"/>
        </w:rPr>
        <w:t xml:space="preserve">złożona przez podmiot nieuprawniony do wzięcia udziału w konkursie. </w:t>
      </w:r>
    </w:p>
    <w:p w14:paraId="07D2E8A0" w14:textId="77777777" w:rsidR="0034284B" w:rsidRPr="00AA08AD" w:rsidRDefault="0034284B" w:rsidP="008252E8">
      <w:pPr>
        <w:pStyle w:val="Akapitzlist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sz w:val="24"/>
          <w:szCs w:val="24"/>
        </w:rPr>
        <w:t>Oferta nie została złożona w GENERATORZE OFERT witkac.pl.</w:t>
      </w:r>
    </w:p>
    <w:p w14:paraId="53DA0A40" w14:textId="185FDF6C" w:rsidR="00E0697A" w:rsidRPr="00AA08AD" w:rsidRDefault="00E0697A" w:rsidP="00E0697A">
      <w:pPr>
        <w:pStyle w:val="Akapitzlist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AA08AD">
        <w:rPr>
          <w:rFonts w:ascii="Times New Roman" w:hAnsi="Times New Roman"/>
          <w:bCs/>
          <w:color w:val="000000"/>
          <w:sz w:val="24"/>
          <w:szCs w:val="24"/>
        </w:rPr>
        <w:t>Oferent deklaruje pobieranie wpłat/opłat od adresatów zadania.</w:t>
      </w:r>
    </w:p>
    <w:p w14:paraId="0DFB5ABC" w14:textId="5520F401" w:rsidR="00E0697A" w:rsidRDefault="00E0697A" w:rsidP="00CF4DFF">
      <w:pPr>
        <w:pStyle w:val="Akapitzlist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sz w:val="24"/>
          <w:szCs w:val="24"/>
        </w:rPr>
        <w:t xml:space="preserve">Koszty administracyjne związane z realizacją zadania przekraczają </w:t>
      </w:r>
      <w:r w:rsidR="00CF4DFF" w:rsidRPr="00AA08AD">
        <w:rPr>
          <w:rFonts w:ascii="Times New Roman" w:hAnsi="Times New Roman"/>
          <w:sz w:val="24"/>
          <w:szCs w:val="24"/>
          <w:lang w:val="pl-PL"/>
        </w:rPr>
        <w:t>15</w:t>
      </w:r>
      <w:r w:rsidRPr="00AA08AD">
        <w:rPr>
          <w:rFonts w:ascii="Times New Roman" w:hAnsi="Times New Roman"/>
          <w:sz w:val="24"/>
          <w:szCs w:val="24"/>
        </w:rPr>
        <w:t>% sumy wszystkich kosztów realizacji zadania</w:t>
      </w:r>
      <w:r w:rsidRPr="00AA08AD">
        <w:rPr>
          <w:rFonts w:ascii="Times New Roman" w:hAnsi="Times New Roman"/>
          <w:bCs/>
          <w:sz w:val="24"/>
          <w:szCs w:val="24"/>
        </w:rPr>
        <w:t>.</w:t>
      </w:r>
    </w:p>
    <w:p w14:paraId="2A1E4238" w14:textId="705FC67A" w:rsidR="006014C1" w:rsidRPr="00AA08AD" w:rsidRDefault="006014C1" w:rsidP="00CF4DFF">
      <w:pPr>
        <w:pStyle w:val="Akapitzlist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Brak wpisu do </w:t>
      </w:r>
      <w:r w:rsidRPr="006014C1">
        <w:rPr>
          <w:rFonts w:ascii="Times New Roman" w:hAnsi="Times New Roman"/>
          <w:bCs/>
          <w:sz w:val="24"/>
          <w:szCs w:val="24"/>
        </w:rPr>
        <w:t>na listę organizacji pozarządowych, uprawnionych do prowadzenia punktów na obszarze województwa kujawsko-pomorskiego, prowadzonego przez Wojewodę Kujawsko-Pomorskiego zgodnie z art. 11d ustawy.</w:t>
      </w:r>
    </w:p>
    <w:p w14:paraId="7ED4A327" w14:textId="77777777" w:rsidR="00E0697A" w:rsidRPr="00AA08AD" w:rsidRDefault="00E0697A" w:rsidP="00E0697A">
      <w:pPr>
        <w:pStyle w:val="Akapitzlist"/>
        <w:spacing w:after="0" w:line="240" w:lineRule="auto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3E840C99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AE4261E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A08AD">
        <w:rPr>
          <w:rFonts w:ascii="Times New Roman" w:hAnsi="Times New Roman"/>
          <w:bCs/>
          <w:color w:val="000000"/>
          <w:sz w:val="24"/>
          <w:szCs w:val="24"/>
        </w:rPr>
        <w:t>/-/</w:t>
      </w:r>
    </w:p>
    <w:p w14:paraId="4D973340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C95FCE3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11353C0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D80CAEF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0F61908" w14:textId="77777777" w:rsidR="0034284B" w:rsidRPr="00AA08AD" w:rsidRDefault="0034284B" w:rsidP="0034284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  <w:sectPr w:rsidR="0034284B" w:rsidRPr="00AA08AD" w:rsidSect="008252E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2AF217" w14:textId="77777777" w:rsidR="0034284B" w:rsidRPr="00AA08AD" w:rsidRDefault="0034284B" w:rsidP="0034284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A08A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Błędy w ofertach konkursowych, które mogą zostać poprawione przez oferenta w wyznaczonym terminie:</w:t>
      </w:r>
    </w:p>
    <w:p w14:paraId="26964050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2DFC60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217AFD2" w14:textId="033FCC39" w:rsidR="00CF4DFF" w:rsidRPr="00AA08AD" w:rsidRDefault="005A6FF3" w:rsidP="00CF4DFF">
      <w:pPr>
        <w:pStyle w:val="Akapitzlist"/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>Wskazanie innego rodzaju zadania publicznego niż wskazane w ogłoszeniu konkursowym</w:t>
      </w:r>
      <w:r w:rsidR="00CF4DFF" w:rsidRPr="00AA08AD">
        <w:rPr>
          <w:rFonts w:ascii="Times New Roman" w:hAnsi="Times New Roman"/>
          <w:bCs/>
          <w:sz w:val="24"/>
          <w:szCs w:val="24"/>
        </w:rPr>
        <w:t>,</w:t>
      </w:r>
    </w:p>
    <w:p w14:paraId="44A3EC65" w14:textId="7114CCE1" w:rsidR="00CF4DFF" w:rsidRPr="00AA08AD" w:rsidRDefault="0034284B" w:rsidP="00CF4DFF">
      <w:pPr>
        <w:pStyle w:val="Akapitzlist"/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color w:val="000000"/>
          <w:sz w:val="24"/>
          <w:szCs w:val="24"/>
        </w:rPr>
        <w:t>Brak wymaganych załączników</w:t>
      </w:r>
      <w:r w:rsidR="00CF4DFF" w:rsidRPr="00AA08AD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62D9D191" w14:textId="77777777" w:rsidR="00AA08AD" w:rsidRPr="00AA08AD" w:rsidRDefault="0034284B" w:rsidP="00AA08AD">
      <w:pPr>
        <w:pStyle w:val="Akapitzlist"/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color w:val="000000"/>
          <w:sz w:val="24"/>
          <w:szCs w:val="24"/>
        </w:rPr>
        <w:t>Załączniki nie zostały złożone zgodnie z wymogami ogłoszenia konkursowego</w:t>
      </w:r>
      <w:r w:rsidR="00CF4DFF" w:rsidRPr="00AA08AD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46131E19" w14:textId="082DDF3D" w:rsidR="00AA08AD" w:rsidRPr="00AA08AD" w:rsidRDefault="00AA08AD" w:rsidP="00AA08AD">
      <w:pPr>
        <w:pStyle w:val="Akapitzlist"/>
        <w:numPr>
          <w:ilvl w:val="0"/>
          <w:numId w:val="8"/>
        </w:numPr>
        <w:spacing w:after="0" w:line="240" w:lineRule="auto"/>
        <w:ind w:left="360" w:hanging="360"/>
        <w:jc w:val="both"/>
        <w:rPr>
          <w:rStyle w:val="markedcontent"/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 xml:space="preserve">W części VI oferty nie </w:t>
      </w:r>
      <w:r w:rsidRPr="00AA08AD">
        <w:rPr>
          <w:rFonts w:ascii="Times New Roman" w:eastAsia="Times New Roman" w:hAnsi="Times New Roman"/>
          <w:sz w:val="24"/>
          <w:szCs w:val="24"/>
          <w:lang w:eastAsia="pl-PL"/>
        </w:rPr>
        <w:t>uwzględniono dodatkowych informacji</w:t>
      </w:r>
      <w:r w:rsidRPr="00AA08AD">
        <w:rPr>
          <w:rFonts w:ascii="Times New Roman" w:hAnsi="Times New Roman"/>
          <w:sz w:val="24"/>
          <w:szCs w:val="24"/>
        </w:rPr>
        <w:t xml:space="preserve">: </w:t>
      </w:r>
    </w:p>
    <w:p w14:paraId="5F2C6B09" w14:textId="407B203F" w:rsidR="00AA08AD" w:rsidRPr="00AA08AD" w:rsidRDefault="00AA08AD" w:rsidP="00AA08A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08AD">
        <w:rPr>
          <w:rFonts w:ascii="Times New Roman" w:eastAsia="Times New Roman" w:hAnsi="Times New Roman"/>
          <w:sz w:val="24"/>
          <w:szCs w:val="24"/>
        </w:rPr>
        <w:t>wysokości przyjętych stawek pracy wolontariuszy i sposobu wyceny wkładu osobowego i/lub rzeczowego, jeżeli oferent planuje jego wniesienie w ramach realizacji zadania</w:t>
      </w:r>
      <w:r w:rsidRPr="00AA08AD">
        <w:rPr>
          <w:rStyle w:val="markedcontent"/>
          <w:rFonts w:ascii="Times New Roman" w:hAnsi="Times New Roman"/>
          <w:sz w:val="24"/>
          <w:szCs w:val="24"/>
        </w:rPr>
        <w:t>.</w:t>
      </w:r>
    </w:p>
    <w:p w14:paraId="281A7BD8" w14:textId="701D2D0F" w:rsidR="00E81CEA" w:rsidRPr="00AA08AD" w:rsidRDefault="00E81CEA" w:rsidP="00CF4DFF">
      <w:pPr>
        <w:pStyle w:val="Akapitzlist"/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>W części VI oferty nie uwzględniono dodatkowych informacji o dostępności:</w:t>
      </w:r>
    </w:p>
    <w:p w14:paraId="53625C12" w14:textId="757411C4" w:rsidR="00E81CEA" w:rsidRPr="00AA08AD" w:rsidRDefault="00E81CEA" w:rsidP="00E81CEA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>architektonicznej,</w:t>
      </w:r>
    </w:p>
    <w:p w14:paraId="2B99BA44" w14:textId="5BADDF13" w:rsidR="00E81CEA" w:rsidRPr="00AA08AD" w:rsidRDefault="00E81CEA" w:rsidP="00E81CEA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>cyfrowej,</w:t>
      </w:r>
    </w:p>
    <w:p w14:paraId="0FCF157D" w14:textId="01D70FFA" w:rsidR="00E81CEA" w:rsidRPr="00AA08AD" w:rsidRDefault="00E81CEA" w:rsidP="00E81CEA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>informacyjno-komunikacyjnej.</w:t>
      </w:r>
    </w:p>
    <w:p w14:paraId="23CBFD21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3BAAB76" w14:textId="77777777" w:rsidR="0034284B" w:rsidRPr="00AA08AD" w:rsidRDefault="0034284B" w:rsidP="0034284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A08AD">
        <w:rPr>
          <w:rFonts w:ascii="Times New Roman" w:hAnsi="Times New Roman"/>
          <w:bCs/>
          <w:sz w:val="24"/>
          <w:szCs w:val="24"/>
        </w:rPr>
        <w:t>/-/</w:t>
      </w:r>
    </w:p>
    <w:p w14:paraId="0B50AADB" w14:textId="77777777" w:rsidR="00D00B13" w:rsidRPr="00AA08AD" w:rsidRDefault="00D00B13" w:rsidP="003428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00B13" w:rsidRPr="00AA08AD" w:rsidSect="00825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0FF45" w14:textId="77777777" w:rsidR="000A06DA" w:rsidRDefault="000A06DA">
      <w:pPr>
        <w:spacing w:after="0" w:line="240" w:lineRule="auto"/>
      </w:pPr>
      <w:r>
        <w:separator/>
      </w:r>
    </w:p>
  </w:endnote>
  <w:endnote w:type="continuationSeparator" w:id="0">
    <w:p w14:paraId="16E18177" w14:textId="77777777" w:rsidR="000A06DA" w:rsidRDefault="000A0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7A86A" w14:textId="77777777" w:rsidR="000A06DA" w:rsidRDefault="000A06DA">
      <w:pPr>
        <w:spacing w:after="0" w:line="240" w:lineRule="auto"/>
      </w:pPr>
      <w:r>
        <w:separator/>
      </w:r>
    </w:p>
  </w:footnote>
  <w:footnote w:type="continuationSeparator" w:id="0">
    <w:p w14:paraId="0D0AE9DD" w14:textId="77777777" w:rsidR="000A06DA" w:rsidRDefault="000A0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21596"/>
    <w:multiLevelType w:val="hybridMultilevel"/>
    <w:tmpl w:val="BF9A01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</w:rPr>
    </w:lvl>
    <w:lvl w:ilvl="2" w:tplc="FFFFFFFF">
      <w:start w:val="1"/>
      <w:numFmt w:val="lowerLetter"/>
      <w:lvlText w:val="%3)"/>
      <w:lvlJc w:val="left"/>
      <w:pPr>
        <w:tabs>
          <w:tab w:val="num" w:pos="2073"/>
        </w:tabs>
        <w:ind w:left="2073" w:hanging="453"/>
      </w:pPr>
      <w:rPr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6E5C56"/>
    <w:multiLevelType w:val="hybridMultilevel"/>
    <w:tmpl w:val="2676F4C8"/>
    <w:lvl w:ilvl="0" w:tplc="501EE266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774E3"/>
    <w:multiLevelType w:val="hybridMultilevel"/>
    <w:tmpl w:val="65A2548C"/>
    <w:lvl w:ilvl="0" w:tplc="05CCE61C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031C8A"/>
    <w:multiLevelType w:val="hybridMultilevel"/>
    <w:tmpl w:val="FE964E22"/>
    <w:lvl w:ilvl="0" w:tplc="BDF4AA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28631B"/>
    <w:multiLevelType w:val="hybridMultilevel"/>
    <w:tmpl w:val="F3EADEFC"/>
    <w:lvl w:ilvl="0" w:tplc="B4744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C37B9D"/>
    <w:multiLevelType w:val="hybridMultilevel"/>
    <w:tmpl w:val="932EE3DE"/>
    <w:lvl w:ilvl="0" w:tplc="FFFFFFFF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4B58C23A">
      <w:start w:val="1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656291"/>
    <w:multiLevelType w:val="hybridMultilevel"/>
    <w:tmpl w:val="63820B78"/>
    <w:lvl w:ilvl="0" w:tplc="FAA2C26A">
      <w:start w:val="1"/>
      <w:numFmt w:val="decimal"/>
      <w:lvlText w:val="%1."/>
      <w:lvlJc w:val="right"/>
      <w:pPr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531147"/>
    <w:multiLevelType w:val="hybridMultilevel"/>
    <w:tmpl w:val="F3EADEFC"/>
    <w:lvl w:ilvl="0" w:tplc="B4744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961D64"/>
    <w:multiLevelType w:val="hybridMultilevel"/>
    <w:tmpl w:val="6D6EA5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A254F3B"/>
    <w:multiLevelType w:val="hybridMultilevel"/>
    <w:tmpl w:val="3348CA46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4055665">
    <w:abstractNumId w:val="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1030516">
    <w:abstractNumId w:val="3"/>
  </w:num>
  <w:num w:numId="3" w16cid:durableId="1299263302">
    <w:abstractNumId w:val="0"/>
  </w:num>
  <w:num w:numId="4" w16cid:durableId="1581863930">
    <w:abstractNumId w:val="8"/>
  </w:num>
  <w:num w:numId="5" w16cid:durableId="1610354213">
    <w:abstractNumId w:val="2"/>
  </w:num>
  <w:num w:numId="6" w16cid:durableId="1154906178">
    <w:abstractNumId w:val="9"/>
  </w:num>
  <w:num w:numId="7" w16cid:durableId="1403795142">
    <w:abstractNumId w:val="1"/>
  </w:num>
  <w:num w:numId="8" w16cid:durableId="161625243">
    <w:abstractNumId w:val="6"/>
  </w:num>
  <w:num w:numId="9" w16cid:durableId="1353074122">
    <w:abstractNumId w:val="7"/>
  </w:num>
  <w:num w:numId="10" w16cid:durableId="382943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84B"/>
    <w:rsid w:val="000178B4"/>
    <w:rsid w:val="000410DD"/>
    <w:rsid w:val="0007717F"/>
    <w:rsid w:val="000A06DA"/>
    <w:rsid w:val="000C687B"/>
    <w:rsid w:val="000F574E"/>
    <w:rsid w:val="00100B45"/>
    <w:rsid w:val="00105AB6"/>
    <w:rsid w:val="0012224F"/>
    <w:rsid w:val="001665F6"/>
    <w:rsid w:val="00206D90"/>
    <w:rsid w:val="0023186E"/>
    <w:rsid w:val="002E6798"/>
    <w:rsid w:val="00313133"/>
    <w:rsid w:val="003338A4"/>
    <w:rsid w:val="0034284B"/>
    <w:rsid w:val="0035648F"/>
    <w:rsid w:val="003665E5"/>
    <w:rsid w:val="00395CBD"/>
    <w:rsid w:val="003B6B57"/>
    <w:rsid w:val="0040136F"/>
    <w:rsid w:val="00422878"/>
    <w:rsid w:val="004843EC"/>
    <w:rsid w:val="004C7EA0"/>
    <w:rsid w:val="0050715D"/>
    <w:rsid w:val="00516BB3"/>
    <w:rsid w:val="00575EC1"/>
    <w:rsid w:val="00576E29"/>
    <w:rsid w:val="005A02DA"/>
    <w:rsid w:val="005A6FF3"/>
    <w:rsid w:val="005F2E79"/>
    <w:rsid w:val="006014C1"/>
    <w:rsid w:val="00636B34"/>
    <w:rsid w:val="0064167F"/>
    <w:rsid w:val="00667FD1"/>
    <w:rsid w:val="00690C58"/>
    <w:rsid w:val="00691983"/>
    <w:rsid w:val="006A1772"/>
    <w:rsid w:val="006A4B3A"/>
    <w:rsid w:val="006B4EE3"/>
    <w:rsid w:val="006E13F9"/>
    <w:rsid w:val="00700D8F"/>
    <w:rsid w:val="00747CE7"/>
    <w:rsid w:val="00760455"/>
    <w:rsid w:val="00770EFA"/>
    <w:rsid w:val="00771B32"/>
    <w:rsid w:val="007B0B20"/>
    <w:rsid w:val="0081403E"/>
    <w:rsid w:val="008252E8"/>
    <w:rsid w:val="008516DD"/>
    <w:rsid w:val="008E762D"/>
    <w:rsid w:val="009062C5"/>
    <w:rsid w:val="00936EB9"/>
    <w:rsid w:val="009709BC"/>
    <w:rsid w:val="00975953"/>
    <w:rsid w:val="00990071"/>
    <w:rsid w:val="009952CE"/>
    <w:rsid w:val="0099561A"/>
    <w:rsid w:val="009972F6"/>
    <w:rsid w:val="009F2094"/>
    <w:rsid w:val="00A22A90"/>
    <w:rsid w:val="00A258F5"/>
    <w:rsid w:val="00A339CF"/>
    <w:rsid w:val="00A51A29"/>
    <w:rsid w:val="00A52AA9"/>
    <w:rsid w:val="00A75BBB"/>
    <w:rsid w:val="00A82E7D"/>
    <w:rsid w:val="00A864FC"/>
    <w:rsid w:val="00AA08AD"/>
    <w:rsid w:val="00AB3136"/>
    <w:rsid w:val="00AD7C12"/>
    <w:rsid w:val="00B07732"/>
    <w:rsid w:val="00B10463"/>
    <w:rsid w:val="00B2452E"/>
    <w:rsid w:val="00B83B7E"/>
    <w:rsid w:val="00BD3173"/>
    <w:rsid w:val="00BD39B3"/>
    <w:rsid w:val="00BE696F"/>
    <w:rsid w:val="00C1239E"/>
    <w:rsid w:val="00C845D2"/>
    <w:rsid w:val="00CA2976"/>
    <w:rsid w:val="00CD0172"/>
    <w:rsid w:val="00CF4DFF"/>
    <w:rsid w:val="00CF52A1"/>
    <w:rsid w:val="00D00B13"/>
    <w:rsid w:val="00D32C60"/>
    <w:rsid w:val="00D40769"/>
    <w:rsid w:val="00D72D74"/>
    <w:rsid w:val="00D77A4A"/>
    <w:rsid w:val="00DA5DFF"/>
    <w:rsid w:val="00DA6F61"/>
    <w:rsid w:val="00DF36D6"/>
    <w:rsid w:val="00E0697A"/>
    <w:rsid w:val="00E36FC8"/>
    <w:rsid w:val="00E70ACF"/>
    <w:rsid w:val="00E81CEA"/>
    <w:rsid w:val="00F05CF2"/>
    <w:rsid w:val="00F200A2"/>
    <w:rsid w:val="00F225E4"/>
    <w:rsid w:val="00F26770"/>
    <w:rsid w:val="00F8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1B61"/>
  <w15:chartTrackingRefBased/>
  <w15:docId w15:val="{DBA17D3F-21B8-470B-9618-EE46880E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84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4284B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markedcontent">
    <w:name w:val="markedcontent"/>
    <w:basedOn w:val="Domylnaczcionkaakapitu"/>
    <w:rsid w:val="0034284B"/>
  </w:style>
  <w:style w:type="character" w:customStyle="1" w:styleId="AkapitzlistZnak">
    <w:name w:val="Akapit z listą Znak"/>
    <w:link w:val="Akapitzlist"/>
    <w:uiPriority w:val="34"/>
    <w:locked/>
    <w:rsid w:val="0034284B"/>
    <w:rPr>
      <w:rFonts w:ascii="Calibri" w:eastAsia="Calibri" w:hAnsi="Calibri" w:cs="Times New Roman"/>
    </w:rPr>
  </w:style>
  <w:style w:type="character" w:styleId="Odwoaniedokomentarza">
    <w:name w:val="annotation reference"/>
    <w:uiPriority w:val="99"/>
    <w:semiHidden/>
    <w:unhideWhenUsed/>
    <w:rsid w:val="00DA6F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6F6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A6F6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6F6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A6F61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A6F6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Piotrowicz</dc:creator>
  <cp:keywords/>
  <cp:lastModifiedBy>Dorota Bełkowska vel Kamińska TCUS</cp:lastModifiedBy>
  <cp:revision>8</cp:revision>
  <cp:lastPrinted>2024-10-14T10:05:00Z</cp:lastPrinted>
  <dcterms:created xsi:type="dcterms:W3CDTF">2024-10-25T12:47:00Z</dcterms:created>
  <dcterms:modified xsi:type="dcterms:W3CDTF">2026-10-26T11:57:00Z</dcterms:modified>
</cp:coreProperties>
</file>