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676E7" w14:textId="77777777" w:rsidR="00962BEB" w:rsidRPr="00962BEB" w:rsidRDefault="00962BEB" w:rsidP="00962BEB">
      <w:pPr>
        <w:tabs>
          <w:tab w:val="left" w:pos="180"/>
        </w:tabs>
        <w:spacing w:after="0" w:line="240" w:lineRule="auto"/>
        <w:ind w:left="7371"/>
        <w:rPr>
          <w:rFonts w:ascii="Times New Roman" w:eastAsia="Tahoma" w:hAnsi="Times New Roman" w:cs="Times New Roman"/>
          <w:color w:val="000000" w:themeColor="text1"/>
          <w:sz w:val="24"/>
          <w:szCs w:val="24"/>
        </w:rPr>
      </w:pPr>
      <w:r w:rsidRPr="00962BEB">
        <w:rPr>
          <w:rFonts w:ascii="Times New Roman" w:eastAsia="Tahoma" w:hAnsi="Times New Roman" w:cs="Times New Roman"/>
          <w:color w:val="000000" w:themeColor="text1"/>
          <w:sz w:val="24"/>
          <w:szCs w:val="24"/>
        </w:rPr>
        <w:t>Załącznik nr 2</w:t>
      </w:r>
    </w:p>
    <w:p w14:paraId="028C5889" w14:textId="77777777" w:rsidR="00962BEB" w:rsidRPr="00962BEB" w:rsidRDefault="00962BEB" w:rsidP="00962BEB">
      <w:pPr>
        <w:tabs>
          <w:tab w:val="left" w:pos="180"/>
        </w:tabs>
        <w:spacing w:after="0" w:line="240" w:lineRule="auto"/>
        <w:ind w:left="7371"/>
        <w:rPr>
          <w:rFonts w:ascii="Times New Roman" w:eastAsia="Tahoma" w:hAnsi="Times New Roman" w:cs="Times New Roman"/>
          <w:color w:val="000000" w:themeColor="text1"/>
          <w:sz w:val="24"/>
          <w:szCs w:val="24"/>
        </w:rPr>
      </w:pPr>
      <w:r w:rsidRPr="00962BEB">
        <w:rPr>
          <w:rFonts w:ascii="Times New Roman" w:eastAsia="Tahoma" w:hAnsi="Times New Roman" w:cs="Times New Roman"/>
          <w:color w:val="000000" w:themeColor="text1"/>
          <w:sz w:val="24"/>
          <w:szCs w:val="24"/>
        </w:rPr>
        <w:t>do ogłoszenia</w:t>
      </w:r>
    </w:p>
    <w:p w14:paraId="5D2D205D" w14:textId="77777777" w:rsidR="00962BEB" w:rsidRPr="00962BEB" w:rsidRDefault="00962BEB" w:rsidP="00962BEB">
      <w:pPr>
        <w:tabs>
          <w:tab w:val="left" w:pos="180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</w:rPr>
      </w:pPr>
      <w:r w:rsidRPr="00962BEB">
        <w:rPr>
          <w:rFonts w:ascii="Times New Roman" w:eastAsia="Tahoma" w:hAnsi="Times New Roman" w:cs="Times New Roman"/>
          <w:color w:val="000000" w:themeColor="text1"/>
          <w:sz w:val="24"/>
          <w:szCs w:val="24"/>
        </w:rPr>
        <w:t>..............................................</w:t>
      </w:r>
    </w:p>
    <w:p w14:paraId="273F6A27" w14:textId="77777777" w:rsidR="00962BEB" w:rsidRPr="00962BEB" w:rsidRDefault="00962BEB" w:rsidP="00962BEB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vertAlign w:val="superscript"/>
        </w:rPr>
      </w:pPr>
      <w:r w:rsidRPr="00962BEB">
        <w:rPr>
          <w:rFonts w:ascii="Times New Roman" w:eastAsia="Tahoma" w:hAnsi="Times New Roman" w:cs="Times New Roman"/>
          <w:color w:val="000000" w:themeColor="text1"/>
          <w:sz w:val="24"/>
          <w:szCs w:val="24"/>
          <w:vertAlign w:val="superscript"/>
        </w:rPr>
        <w:t xml:space="preserve">         (pieczęć adresowa Oferenta)</w:t>
      </w:r>
    </w:p>
    <w:p w14:paraId="46D826E5" w14:textId="77777777" w:rsidR="00962BEB" w:rsidRPr="00962BEB" w:rsidRDefault="00962BEB" w:rsidP="00962BEB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</w:p>
    <w:p w14:paraId="6D58F907" w14:textId="77777777" w:rsidR="00962BEB" w:rsidRPr="00962BEB" w:rsidRDefault="00962BEB" w:rsidP="00962BEB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</w:p>
    <w:p w14:paraId="09567995" w14:textId="77777777" w:rsidR="00962BEB" w:rsidRPr="00962BEB" w:rsidRDefault="00962BEB" w:rsidP="00962BEB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  <w:r w:rsidRPr="00962BEB"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  <w:t xml:space="preserve">OŚWIADCZENIE OFERENTA </w:t>
      </w:r>
    </w:p>
    <w:p w14:paraId="5582FC4E" w14:textId="77777777" w:rsidR="00962BEB" w:rsidRPr="00962BEB" w:rsidRDefault="00962BEB" w:rsidP="00962BEB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</w:p>
    <w:p w14:paraId="1D161880" w14:textId="77777777" w:rsidR="00962BEB" w:rsidRPr="00962BEB" w:rsidRDefault="00962BEB" w:rsidP="00962BEB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</w:p>
    <w:p w14:paraId="73B6AA02" w14:textId="77777777" w:rsidR="00962BEB" w:rsidRPr="00962BEB" w:rsidRDefault="00962BEB" w:rsidP="00962BEB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</w:p>
    <w:p w14:paraId="41A501D1" w14:textId="77777777" w:rsidR="00962BEB" w:rsidRPr="00962BEB" w:rsidRDefault="00962BEB" w:rsidP="00962BEB">
      <w:pPr>
        <w:pStyle w:val="Nagwek1"/>
        <w:numPr>
          <w:ilvl w:val="0"/>
          <w:numId w:val="1"/>
        </w:numPr>
        <w:tabs>
          <w:tab w:val="left" w:pos="708"/>
        </w:tabs>
        <w:spacing w:line="276" w:lineRule="auto"/>
        <w:ind w:left="30" w:firstLine="15"/>
        <w:jc w:val="both"/>
        <w:rPr>
          <w:rFonts w:ascii="Times New Roman" w:hAnsi="Times New Roman" w:cs="Times New Roman"/>
          <w:b/>
          <w:bCs/>
          <w:color w:val="000000" w:themeColor="text1"/>
          <w:sz w:val="23"/>
        </w:rPr>
      </w:pPr>
      <w:r w:rsidRPr="00962BEB">
        <w:rPr>
          <w:rFonts w:ascii="Times New Roman" w:hAnsi="Times New Roman" w:cs="Times New Roman"/>
          <w:color w:val="000000" w:themeColor="text1"/>
          <w:szCs w:val="24"/>
        </w:rPr>
        <w:tab/>
      </w:r>
      <w:r w:rsidRPr="00962BEB">
        <w:rPr>
          <w:rFonts w:ascii="Times New Roman" w:hAnsi="Times New Roman" w:cs="Times New Roman"/>
          <w:color w:val="000000" w:themeColor="text1"/>
          <w:sz w:val="23"/>
        </w:rPr>
        <w:t xml:space="preserve">Przystępując do udziału w otwartym konkursie </w:t>
      </w:r>
      <w:r w:rsidRPr="00962BEB">
        <w:rPr>
          <w:rFonts w:ascii="Times New Roman" w:hAnsi="Times New Roman" w:cs="Times New Roman"/>
          <w:bCs/>
          <w:color w:val="000000" w:themeColor="text1"/>
          <w:sz w:val="23"/>
        </w:rPr>
        <w:t xml:space="preserve">ofert na </w:t>
      </w:r>
      <w:r w:rsidRPr="00962BEB">
        <w:rPr>
          <w:rFonts w:ascii="Times New Roman" w:hAnsi="Times New Roman" w:cs="Times New Roman"/>
          <w:color w:val="000000" w:themeColor="text1"/>
          <w:sz w:val="23"/>
        </w:rPr>
        <w:t xml:space="preserve">powierzenie prowadzenia punktów nieodpłatnej pomocy prawnej, nieodpłatnego poradnictwa obywatelskiego oraz realizacji edukacji prawnej w 2027 roku na terenie powiatu kartuskiego </w:t>
      </w:r>
      <w:r w:rsidRPr="00962BEB">
        <w:rPr>
          <w:rFonts w:ascii="Times New Roman" w:hAnsi="Times New Roman" w:cs="Times New Roman"/>
          <w:bCs/>
          <w:color w:val="000000" w:themeColor="text1"/>
          <w:sz w:val="23"/>
        </w:rPr>
        <w:t xml:space="preserve">oświadczam/oświadczamy, iż zgodnie </w:t>
      </w:r>
      <w:r w:rsidRPr="00962BEB">
        <w:rPr>
          <w:rFonts w:ascii="Times New Roman" w:hAnsi="Times New Roman" w:cs="Times New Roman"/>
          <w:bCs/>
          <w:color w:val="000000" w:themeColor="text1"/>
          <w:sz w:val="23"/>
        </w:rPr>
        <w:br/>
        <w:t xml:space="preserve">z przepisami ustawy z dnia 5 sierpnia 2015 r. o nieodpłatnej pomocy prawnej, nieodpłatnym poradnictwie obywatelskim oraz edukacji </w:t>
      </w:r>
      <w:r w:rsidRPr="00962BE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(Dz. U. z 2026 r. poz. 44)</w:t>
      </w:r>
      <w:r w:rsidRPr="00962BEB">
        <w:rPr>
          <w:rFonts w:ascii="Times New Roman" w:hAnsi="Times New Roman" w:cs="Times New Roman"/>
          <w:bCs/>
          <w:color w:val="000000" w:themeColor="text1"/>
          <w:sz w:val="23"/>
        </w:rPr>
        <w:t xml:space="preserve"> organizacja pozarządowa: </w:t>
      </w:r>
    </w:p>
    <w:p w14:paraId="724388C3" w14:textId="77777777" w:rsidR="00962BEB" w:rsidRPr="00962BEB" w:rsidRDefault="00962BEB" w:rsidP="00962BEB">
      <w:pPr>
        <w:pStyle w:val="Nagwek1"/>
        <w:numPr>
          <w:ilvl w:val="0"/>
          <w:numId w:val="2"/>
        </w:numPr>
        <w:tabs>
          <w:tab w:val="num" w:pos="360"/>
          <w:tab w:val="left" w:pos="708"/>
        </w:tabs>
        <w:spacing w:line="276" w:lineRule="auto"/>
        <w:ind w:left="0" w:firstLine="0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</w:rPr>
      </w:pPr>
      <w:r w:rsidRPr="00962BEB">
        <w:rPr>
          <w:rFonts w:ascii="Times New Roman" w:hAnsi="Times New Roman" w:cs="Times New Roman"/>
          <w:bCs/>
          <w:color w:val="000000" w:themeColor="text1"/>
          <w:sz w:val="23"/>
        </w:rPr>
        <w:t xml:space="preserve"> posiada co najmniej dwuletnie doświadczenie w wykonywaniu zadań wiążących się ze świadczeniem poradnictwa obywatelskiego, nabyte w okresie pięciu lat bezpośrednio poprzedzających złożenie wniosku lub co najmniej dwuletnie doświadczenie </w:t>
      </w:r>
      <w:r w:rsidRPr="00962BEB">
        <w:rPr>
          <w:rFonts w:ascii="Times New Roman" w:hAnsi="Times New Roman" w:cs="Times New Roman"/>
          <w:bCs/>
          <w:color w:val="000000" w:themeColor="text1"/>
          <w:sz w:val="23"/>
        </w:rPr>
        <w:br/>
        <w:t>w wykonywaniu zadań wiążących się z udzielaniem porad prawnych, informacji prawnych lub świadczeniem nieodpłatnego poradnictwa;</w:t>
      </w:r>
    </w:p>
    <w:p w14:paraId="23E298E1" w14:textId="77777777" w:rsidR="00962BEB" w:rsidRPr="00962BEB" w:rsidRDefault="00962BEB" w:rsidP="00962BEB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  <w:szCs w:val="23"/>
        </w:rPr>
      </w:pPr>
      <w:r w:rsidRPr="00962BE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posiada umowy zawarte z osobami wskazanymi w ofercie do świadczenia usług w punkcie;</w:t>
      </w:r>
    </w:p>
    <w:p w14:paraId="470FA2EA" w14:textId="77777777" w:rsidR="00962BEB" w:rsidRPr="00962BEB" w:rsidRDefault="00962BEB" w:rsidP="00962BEB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  <w:szCs w:val="23"/>
        </w:rPr>
      </w:pPr>
      <w:r w:rsidRPr="00962BE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wszystkie wskazane w ofercie osoby do świadczenia usług w punkcie spełniają wymogi określone w ustawie z dnia 5 sierpnia 2015 r. o nieodpłatnej pomocy prawnej, nieodpłatnym poradnictwie obywatelskim oraz edukacji prawnej;</w:t>
      </w:r>
    </w:p>
    <w:p w14:paraId="3DE9C72C" w14:textId="77777777" w:rsidR="00962BEB" w:rsidRPr="00962BEB" w:rsidRDefault="00962BEB" w:rsidP="00962BEB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  <w:szCs w:val="23"/>
        </w:rPr>
      </w:pPr>
      <w:r w:rsidRPr="00962BE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opracowała i stosuje </w:t>
      </w:r>
      <w:r w:rsidRPr="00962BEB">
        <w:rPr>
          <w:rFonts w:ascii="Times New Roman" w:hAnsi="Times New Roman" w:cs="Times New Roman"/>
          <w:color w:val="000000" w:themeColor="text1"/>
          <w:sz w:val="23"/>
          <w:szCs w:val="23"/>
        </w:rPr>
        <w:t>standardy obsługi i wewnętrzny system kontroli jakości świadczonego nieodpłatnego poradnictwa obywatelskiego;</w:t>
      </w:r>
    </w:p>
    <w:p w14:paraId="4C8AA67F" w14:textId="77777777" w:rsidR="00962BEB" w:rsidRPr="00962BEB" w:rsidRDefault="00962BEB" w:rsidP="00962BEB">
      <w:pPr>
        <w:pStyle w:val="Tekstpodstawowy"/>
        <w:numPr>
          <w:ilvl w:val="0"/>
          <w:numId w:val="2"/>
        </w:numPr>
        <w:spacing w:after="0" w:line="276" w:lineRule="auto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  <w:szCs w:val="23"/>
        </w:rPr>
      </w:pPr>
      <w:r w:rsidRPr="00962BE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daje gwarancję należytego wykonania zadania, w szczególności w zakresie zapewnienia:  </w:t>
      </w:r>
    </w:p>
    <w:p w14:paraId="7E2222DC" w14:textId="77777777" w:rsidR="00962BEB" w:rsidRPr="00962BEB" w:rsidRDefault="00962BEB" w:rsidP="00962BEB">
      <w:pPr>
        <w:pStyle w:val="Tekstpodstawowy"/>
        <w:numPr>
          <w:ilvl w:val="1"/>
          <w:numId w:val="3"/>
        </w:numPr>
        <w:tabs>
          <w:tab w:val="left" w:pos="5400"/>
        </w:tabs>
        <w:spacing w:after="0" w:line="276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  <w:r w:rsidRPr="00962BE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poufności w związku ze świadczeniem nieodpłatnego poradnictwa obywatelskiego i jego dokumentowaniem,</w:t>
      </w:r>
      <w:r w:rsidRPr="00962BEB">
        <w:rPr>
          <w:rFonts w:ascii="Times New Roman" w:eastAsia="Tahoma" w:hAnsi="Times New Roman" w:cs="Times New Roman"/>
          <w:color w:val="000000" w:themeColor="text1"/>
          <w:sz w:val="23"/>
          <w:szCs w:val="23"/>
        </w:rPr>
        <w:t xml:space="preserve">   </w:t>
      </w:r>
    </w:p>
    <w:p w14:paraId="7EA0521F" w14:textId="77777777" w:rsidR="00962BEB" w:rsidRPr="00962BEB" w:rsidRDefault="00962BEB" w:rsidP="00962BEB">
      <w:pPr>
        <w:pStyle w:val="Tekstpodstawowy"/>
        <w:numPr>
          <w:ilvl w:val="1"/>
          <w:numId w:val="3"/>
        </w:numPr>
        <w:spacing w:after="0" w:line="276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  <w:r w:rsidRPr="00962BEB">
        <w:rPr>
          <w:rFonts w:ascii="Times New Roman" w:eastAsia="Tahoma" w:hAnsi="Times New Roman" w:cs="Times New Roman"/>
          <w:bCs/>
          <w:color w:val="000000" w:themeColor="text1"/>
          <w:sz w:val="23"/>
          <w:szCs w:val="23"/>
        </w:rPr>
        <w:t>profesjonalnego i rzetelnego świadczenia nieodpłatnego poradnictwa obywatelskiego</w:t>
      </w:r>
      <w:r w:rsidRPr="00962BE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, </w:t>
      </w:r>
    </w:p>
    <w:p w14:paraId="677B675F" w14:textId="77777777" w:rsidR="00962BEB" w:rsidRPr="00962BEB" w:rsidRDefault="00962BEB" w:rsidP="00962BEB">
      <w:pPr>
        <w:pStyle w:val="Tekstpodstawowy"/>
        <w:numPr>
          <w:ilvl w:val="1"/>
          <w:numId w:val="3"/>
        </w:numPr>
        <w:spacing w:after="0" w:line="276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  <w:r w:rsidRPr="00962BEB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przestrzegania zasad etyki przy świadczeniu nieodpłatnego poradnictwa obywatelskiego, w szczególności w sytuacji, gdy zachodzi konflikt interesów.</w:t>
      </w:r>
    </w:p>
    <w:p w14:paraId="043987F3" w14:textId="77777777" w:rsidR="00962BEB" w:rsidRPr="00962BEB" w:rsidRDefault="00962BEB" w:rsidP="00962BEB">
      <w:pPr>
        <w:pStyle w:val="Tekstpodstawowy"/>
        <w:tabs>
          <w:tab w:val="left" w:pos="5400"/>
        </w:tabs>
        <w:spacing w:after="0" w:line="360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  <w:r w:rsidRPr="00962BEB">
        <w:rPr>
          <w:rFonts w:ascii="Times New Roman" w:eastAsia="Tahoma" w:hAnsi="Times New Roman" w:cs="Times New Roman"/>
          <w:color w:val="000000" w:themeColor="text1"/>
          <w:sz w:val="23"/>
          <w:szCs w:val="23"/>
        </w:rPr>
        <w:t xml:space="preserve">                                                                      </w:t>
      </w:r>
    </w:p>
    <w:p w14:paraId="2E211FFD" w14:textId="77777777" w:rsidR="00962BEB" w:rsidRPr="00962BEB" w:rsidRDefault="00962BEB" w:rsidP="00962BEB">
      <w:pPr>
        <w:pStyle w:val="Tekstpodstawowy"/>
        <w:tabs>
          <w:tab w:val="left" w:pos="5400"/>
        </w:tabs>
        <w:spacing w:after="0" w:line="360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</w:p>
    <w:p w14:paraId="47D4F4EB" w14:textId="77777777" w:rsidR="00962BEB" w:rsidRPr="00962BEB" w:rsidRDefault="00962BEB" w:rsidP="00962BEB">
      <w:pPr>
        <w:tabs>
          <w:tab w:val="left" w:pos="5400"/>
        </w:tabs>
        <w:spacing w:after="0" w:line="240" w:lineRule="auto"/>
        <w:jc w:val="center"/>
        <w:rPr>
          <w:rFonts w:ascii="Times New Roman" w:eastAsia="Tahoma" w:hAnsi="Times New Roman" w:cs="Times New Roman"/>
          <w:color w:val="000000" w:themeColor="text1"/>
        </w:rPr>
      </w:pPr>
      <w:r w:rsidRPr="00962BEB">
        <w:rPr>
          <w:rFonts w:ascii="Times New Roman" w:eastAsia="Tahoma" w:hAnsi="Times New Roman" w:cs="Times New Roman"/>
          <w:color w:val="000000" w:themeColor="text1"/>
        </w:rPr>
        <w:t xml:space="preserve">                                                                                           ............................................................</w:t>
      </w:r>
    </w:p>
    <w:p w14:paraId="4FC4A433" w14:textId="77777777" w:rsidR="00962BEB" w:rsidRPr="00962BEB" w:rsidRDefault="00962BEB" w:rsidP="00962BEB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962BEB">
        <w:rPr>
          <w:rFonts w:ascii="Times New Roman" w:hAnsi="Times New Roman" w:cs="Times New Roman"/>
          <w:color w:val="000000" w:themeColor="text1"/>
        </w:rPr>
        <w:tab/>
      </w:r>
      <w:r w:rsidRPr="00962BEB">
        <w:rPr>
          <w:rFonts w:ascii="Times New Roman" w:hAnsi="Times New Roman" w:cs="Times New Roman"/>
          <w:color w:val="000000" w:themeColor="text1"/>
        </w:rPr>
        <w:tab/>
      </w:r>
      <w:r w:rsidRPr="00962BEB">
        <w:rPr>
          <w:rFonts w:ascii="Times New Roman" w:hAnsi="Times New Roman" w:cs="Times New Roman"/>
          <w:color w:val="000000" w:themeColor="text1"/>
        </w:rPr>
        <w:tab/>
      </w:r>
      <w:r w:rsidRPr="00962BEB">
        <w:rPr>
          <w:rFonts w:ascii="Times New Roman" w:hAnsi="Times New Roman" w:cs="Times New Roman"/>
          <w:color w:val="000000" w:themeColor="text1"/>
        </w:rPr>
        <w:tab/>
      </w:r>
      <w:r w:rsidRPr="00962BEB">
        <w:rPr>
          <w:rFonts w:ascii="Times New Roman" w:hAnsi="Times New Roman" w:cs="Times New Roman"/>
          <w:color w:val="000000" w:themeColor="text1"/>
        </w:rPr>
        <w:tab/>
      </w:r>
      <w:r w:rsidRPr="00962BEB">
        <w:rPr>
          <w:rFonts w:ascii="Times New Roman" w:hAnsi="Times New Roman" w:cs="Times New Roman"/>
          <w:color w:val="000000" w:themeColor="text1"/>
        </w:rPr>
        <w:tab/>
      </w:r>
      <w:r w:rsidRPr="00962BEB">
        <w:rPr>
          <w:rFonts w:ascii="Times New Roman" w:hAnsi="Times New Roman" w:cs="Times New Roman"/>
          <w:color w:val="000000" w:themeColor="text1"/>
        </w:rPr>
        <w:tab/>
        <w:t xml:space="preserve">           </w:t>
      </w:r>
      <w:r w:rsidRPr="00962BE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podpis osoby/osób upoważnionych do składania </w:t>
      </w:r>
    </w:p>
    <w:p w14:paraId="45DC27A5" w14:textId="77777777" w:rsidR="00962BEB" w:rsidRPr="00962BEB" w:rsidRDefault="00962BEB" w:rsidP="00962BEB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962BE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oświadczeń woli w imieniu oferenta</w:t>
      </w:r>
    </w:p>
    <w:p w14:paraId="29E9CD18" w14:textId="77777777" w:rsidR="00962BEB" w:rsidRPr="00962BEB" w:rsidRDefault="00962BEB" w:rsidP="00962BEB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962BEB">
        <w:rPr>
          <w:rFonts w:ascii="Times New Roman" w:hAnsi="Times New Roman" w:cs="Times New Roman"/>
          <w:color w:val="000000" w:themeColor="text1"/>
        </w:rPr>
        <w:t xml:space="preserve">       ..................................................               </w:t>
      </w:r>
    </w:p>
    <w:p w14:paraId="096DD7A1" w14:textId="77777777" w:rsidR="00962BEB" w:rsidRPr="00962BEB" w:rsidRDefault="00962BEB" w:rsidP="00962BEB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962BEB">
        <w:rPr>
          <w:rFonts w:ascii="Times New Roman" w:hAnsi="Times New Roman" w:cs="Times New Roman"/>
          <w:color w:val="000000" w:themeColor="text1"/>
          <w:vertAlign w:val="superscript"/>
        </w:rPr>
        <w:t xml:space="preserve">                                </w:t>
      </w:r>
      <w:r w:rsidRPr="00962BEB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miejscowość, data</w:t>
      </w:r>
    </w:p>
    <w:p w14:paraId="55F60105" w14:textId="77777777" w:rsidR="00962BEB" w:rsidRPr="00DF428A" w:rsidRDefault="00962BEB" w:rsidP="00962BEB">
      <w:pPr>
        <w:rPr>
          <w:rFonts w:ascii="Times New Roman" w:hAnsi="Times New Roman" w:cs="Times New Roman"/>
          <w:color w:val="000000" w:themeColor="text1"/>
        </w:rPr>
      </w:pPr>
    </w:p>
    <w:p w14:paraId="571A0539" w14:textId="77777777" w:rsidR="00962BEB" w:rsidRDefault="00962BEB"/>
    <w:sectPr w:rsidR="00962BEB" w:rsidSect="00962B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61CB8"/>
    <w:multiLevelType w:val="multilevel"/>
    <w:tmpl w:val="CC1A807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3F4E4AE5"/>
    <w:multiLevelType w:val="hybridMultilevel"/>
    <w:tmpl w:val="0972A296"/>
    <w:lvl w:ilvl="0" w:tplc="DE82AD7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5E02C2"/>
    <w:multiLevelType w:val="multilevel"/>
    <w:tmpl w:val="45BCC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19810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834438">
    <w:abstractNumId w:val="1"/>
  </w:num>
  <w:num w:numId="3" w16cid:durableId="1601840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BEB"/>
    <w:rsid w:val="00962BEB"/>
    <w:rsid w:val="00FB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7CB8C"/>
  <w15:chartTrackingRefBased/>
  <w15:docId w15:val="{6D983B5B-61E9-42C2-A9D8-45C99C313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2BEB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962B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2B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2B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2B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2B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2B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2B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2B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2B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962B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2B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2B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2BE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2BE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2B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2B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2B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2B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2B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2B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2B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2B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2B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2B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2B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2B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2B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2B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2BEB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962BEB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962BEB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lidzbarskas</dc:creator>
  <cp:keywords/>
  <dc:description/>
  <cp:lastModifiedBy>lidzbarskas</cp:lastModifiedBy>
  <cp:revision>1</cp:revision>
  <dcterms:created xsi:type="dcterms:W3CDTF">2026-10-12T11:01:00Z</dcterms:created>
  <dcterms:modified xsi:type="dcterms:W3CDTF">2026-10-12T11:01:00Z</dcterms:modified>
</cp:coreProperties>
</file>