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3A7F1" w14:textId="77777777" w:rsidR="005820D0" w:rsidRPr="00026AFC" w:rsidRDefault="005820D0" w:rsidP="005820D0">
      <w:pPr>
        <w:suppressAutoHyphens/>
        <w:spacing w:after="0" w:line="360" w:lineRule="auto"/>
        <w:rPr>
          <w:rFonts w:ascii="Arial" w:eastAsia="Times New Roman" w:hAnsi="Arial" w:cs="Arial"/>
          <w:color w:val="FF0000"/>
          <w:sz w:val="24"/>
          <w:szCs w:val="24"/>
          <w:lang w:eastAsia="zh-CN"/>
        </w:rPr>
      </w:pPr>
    </w:p>
    <w:p w14:paraId="239E6D6B" w14:textId="1BCA8EA5" w:rsidR="005820D0" w:rsidRPr="00450B1B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946899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946899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</w:r>
      <w:r w:rsidRPr="004D5D2A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NR </w:t>
      </w:r>
      <w:r w:rsidR="00F249C0" w:rsidRPr="00450B1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135</w:t>
      </w:r>
      <w:r w:rsidRPr="00450B1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/2026</w:t>
      </w:r>
    </w:p>
    <w:p w14:paraId="0FD86370" w14:textId="77777777" w:rsidR="005820D0" w:rsidRPr="004D5D2A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7B6B70B0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63CF0832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187A5489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2809D49A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spacing w:val="40"/>
          <w:lang w:eastAsia="pl-PL"/>
        </w:rPr>
      </w:pPr>
    </w:p>
    <w:p w14:paraId="1C2DE0B4" w14:textId="3903BA13" w:rsidR="005820D0" w:rsidRPr="00450B1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50B1B">
        <w:rPr>
          <w:rFonts w:ascii="Arial" w:eastAsia="Times New Roman" w:hAnsi="Arial" w:cs="Arial"/>
          <w:lang w:eastAsia="zh-CN"/>
        </w:rPr>
        <w:t>Poznań,</w:t>
      </w:r>
      <w:r w:rsidR="00450B1B" w:rsidRPr="00450B1B">
        <w:rPr>
          <w:rFonts w:ascii="Arial" w:eastAsia="Times New Roman" w:hAnsi="Arial" w:cs="Arial"/>
          <w:lang w:eastAsia="zh-CN"/>
        </w:rPr>
        <w:t xml:space="preserve"> 27 lipca </w:t>
      </w:r>
      <w:r w:rsidRPr="00450B1B">
        <w:rPr>
          <w:rFonts w:ascii="Arial" w:eastAsia="Times New Roman" w:hAnsi="Arial" w:cs="Arial"/>
          <w:lang w:eastAsia="zh-CN"/>
        </w:rPr>
        <w:t>202</w:t>
      </w:r>
      <w:r w:rsidR="00450B1B" w:rsidRPr="00450B1B">
        <w:rPr>
          <w:rFonts w:ascii="Arial" w:eastAsia="Times New Roman" w:hAnsi="Arial" w:cs="Arial"/>
          <w:lang w:eastAsia="zh-CN"/>
        </w:rPr>
        <w:t>6</w:t>
      </w:r>
      <w:r w:rsidR="00300719" w:rsidRPr="00450B1B">
        <w:rPr>
          <w:rFonts w:ascii="Arial" w:eastAsia="Times New Roman" w:hAnsi="Arial" w:cs="Arial"/>
          <w:lang w:eastAsia="zh-CN"/>
        </w:rPr>
        <w:t xml:space="preserve"> </w:t>
      </w:r>
      <w:r w:rsidRPr="00450B1B">
        <w:rPr>
          <w:rFonts w:ascii="Arial" w:eastAsia="Times New Roman" w:hAnsi="Arial" w:cs="Arial"/>
          <w:lang w:eastAsia="zh-CN"/>
        </w:rPr>
        <w:t>r.</w:t>
      </w:r>
    </w:p>
    <w:p w14:paraId="27121B2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7CA9799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CAB8E4C" w14:textId="742C566D" w:rsidR="005820D0" w:rsidRPr="003B637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zh-CN"/>
        </w:rPr>
        <w:t>Znak sprawy: ZSS-IX.524</w:t>
      </w:r>
      <w:r w:rsidR="00450B1B">
        <w:rPr>
          <w:rFonts w:ascii="Arial" w:eastAsia="Times New Roman" w:hAnsi="Arial" w:cs="Arial"/>
          <w:lang w:eastAsia="zh-CN"/>
        </w:rPr>
        <w:t>.11</w:t>
      </w:r>
      <w:r w:rsidRPr="00300719">
        <w:rPr>
          <w:rFonts w:ascii="Arial" w:eastAsia="Times New Roman" w:hAnsi="Arial" w:cs="Arial"/>
          <w:color w:val="FF0000"/>
          <w:lang w:eastAsia="zh-CN"/>
        </w:rPr>
        <w:t>.</w:t>
      </w:r>
      <w:r w:rsidRPr="003B637B">
        <w:rPr>
          <w:rFonts w:ascii="Arial" w:eastAsia="Times New Roman" w:hAnsi="Arial" w:cs="Arial"/>
          <w:lang w:eastAsia="zh-CN"/>
        </w:rPr>
        <w:t>202</w:t>
      </w:r>
      <w:r w:rsidR="00450B1B" w:rsidRPr="003B637B">
        <w:rPr>
          <w:rFonts w:ascii="Arial" w:eastAsia="Times New Roman" w:hAnsi="Arial" w:cs="Arial"/>
          <w:lang w:eastAsia="zh-CN"/>
        </w:rPr>
        <w:t>6</w:t>
      </w:r>
    </w:p>
    <w:p w14:paraId="2C7EC2AA" w14:textId="77777777" w:rsidR="005820D0" w:rsidRPr="000A47B2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5FED16C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AA599E0" w14:textId="77777777" w:rsidR="005C04E4" w:rsidRPr="000079B7" w:rsidRDefault="005C04E4" w:rsidP="005C04E4">
      <w:p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079B7">
        <w:rPr>
          <w:rFonts w:ascii="Arial" w:eastAsia="Times New Roman" w:hAnsi="Arial" w:cs="Arial"/>
          <w:lang w:eastAsia="zh-CN"/>
        </w:rPr>
        <w:t xml:space="preserve">Na podstawie ustawy z dnia 24 kwietnia 2003 r. o działalności pożytku publicznego </w:t>
      </w:r>
    </w:p>
    <w:p w14:paraId="6BB4D1A8" w14:textId="26BBB8F7" w:rsidR="005820D0" w:rsidRPr="00B346AE" w:rsidRDefault="005C04E4" w:rsidP="005C04E4">
      <w:p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079B7">
        <w:rPr>
          <w:rFonts w:ascii="Arial" w:eastAsia="Times New Roman" w:hAnsi="Arial" w:cs="Arial"/>
          <w:lang w:eastAsia="zh-CN"/>
        </w:rPr>
        <w:t xml:space="preserve">i o wolontariacie,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</w:t>
      </w:r>
      <w:r w:rsidRPr="00B346AE">
        <w:rPr>
          <w:rFonts w:ascii="Arial" w:eastAsia="Times New Roman" w:hAnsi="Arial" w:cs="Arial"/>
          <w:lang w:eastAsia="zh-CN"/>
        </w:rPr>
        <w:t xml:space="preserve">wolontariacie na 2026 r. oraz uchwały Rady Miasta Poznania </w:t>
      </w:r>
      <w:r w:rsidR="00B346AE" w:rsidRPr="00B346AE">
        <w:rPr>
          <w:rFonts w:ascii="Arial" w:hAnsi="Arial" w:cs="Arial"/>
          <w:shd w:val="clear" w:color="auto" w:fill="FFFFFF"/>
        </w:rPr>
        <w:t>Nr XXXV/659/IX/20</w:t>
      </w:r>
      <w:r w:rsidR="009D5E4D">
        <w:rPr>
          <w:rFonts w:ascii="Arial" w:hAnsi="Arial" w:cs="Arial"/>
          <w:shd w:val="clear" w:color="auto" w:fill="FFFFFF"/>
        </w:rPr>
        <w:t xml:space="preserve">26 Rady Miasta Poznania z dnia </w:t>
      </w:r>
      <w:r w:rsidR="00B346AE" w:rsidRPr="00B346AE">
        <w:rPr>
          <w:rFonts w:ascii="Arial" w:hAnsi="Arial" w:cs="Arial"/>
          <w:shd w:val="clear" w:color="auto" w:fill="FFFFFF"/>
        </w:rPr>
        <w:t>2</w:t>
      </w:r>
      <w:r w:rsidR="009D5E4D">
        <w:rPr>
          <w:rFonts w:ascii="Arial" w:hAnsi="Arial" w:cs="Arial"/>
          <w:shd w:val="clear" w:color="auto" w:fill="FFFFFF"/>
        </w:rPr>
        <w:t xml:space="preserve"> czerwca </w:t>
      </w:r>
      <w:r w:rsidR="00B346AE" w:rsidRPr="00B346AE">
        <w:rPr>
          <w:rFonts w:ascii="Arial" w:hAnsi="Arial" w:cs="Arial"/>
          <w:shd w:val="clear" w:color="auto" w:fill="FFFFFF"/>
        </w:rPr>
        <w:t>2026</w:t>
      </w:r>
      <w:r w:rsidR="009D5E4D">
        <w:rPr>
          <w:rFonts w:ascii="Arial" w:hAnsi="Arial" w:cs="Arial"/>
          <w:shd w:val="clear" w:color="auto" w:fill="FFFFFF"/>
        </w:rPr>
        <w:t xml:space="preserve"> r.</w:t>
      </w:r>
      <w:r w:rsidR="00B346AE" w:rsidRPr="00B346AE">
        <w:rPr>
          <w:rFonts w:ascii="Arial" w:hAnsi="Arial" w:cs="Arial"/>
          <w:shd w:val="clear" w:color="auto" w:fill="FFFFFF"/>
        </w:rPr>
        <w:t xml:space="preserve"> w</w:t>
      </w:r>
      <w:r w:rsidR="009D5E4D">
        <w:rPr>
          <w:rFonts w:ascii="Arial" w:hAnsi="Arial" w:cs="Arial"/>
          <w:shd w:val="clear" w:color="auto" w:fill="FFFFFF"/>
        </w:rPr>
        <w:t> </w:t>
      </w:r>
      <w:r w:rsidR="00B346AE" w:rsidRPr="00B346AE">
        <w:rPr>
          <w:rFonts w:ascii="Arial" w:hAnsi="Arial" w:cs="Arial"/>
          <w:shd w:val="clear" w:color="auto" w:fill="FFFFFF"/>
        </w:rPr>
        <w:t>sprawie zmian budżetu Miasta Poznania na 2026 rok.</w:t>
      </w:r>
      <w:r w:rsidRPr="00B346AE">
        <w:rPr>
          <w:rFonts w:ascii="Arial" w:eastAsia="Times New Roman" w:hAnsi="Arial" w:cs="Arial"/>
          <w:lang w:eastAsia="zh-CN"/>
        </w:rPr>
        <w:t xml:space="preserve">, </w:t>
      </w:r>
      <w:r w:rsidR="005820D0" w:rsidRPr="00B346AE">
        <w:rPr>
          <w:rFonts w:ascii="Arial" w:eastAsia="Times New Roman" w:hAnsi="Arial" w:cs="Arial"/>
          <w:lang w:eastAsia="zh-CN"/>
        </w:rPr>
        <w:t>ogłaszam:</w:t>
      </w:r>
    </w:p>
    <w:p w14:paraId="12DC076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1E15C1EF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OTWARTY KONKURS OFERT</w:t>
      </w:r>
    </w:p>
    <w:p w14:paraId="43BD9F6D" w14:textId="5B69A7FB" w:rsidR="005820D0" w:rsidRPr="00450B1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50B1B">
        <w:rPr>
          <w:rFonts w:ascii="Arial" w:eastAsia="Times New Roman" w:hAnsi="Arial" w:cs="Arial"/>
          <w:b/>
          <w:lang w:eastAsia="pl-PL"/>
        </w:rPr>
        <w:t xml:space="preserve">NR </w:t>
      </w:r>
      <w:r w:rsidR="004D5D2A" w:rsidRPr="00450B1B">
        <w:rPr>
          <w:rFonts w:ascii="Arial" w:eastAsia="Times New Roman" w:hAnsi="Arial" w:cs="Arial"/>
          <w:b/>
          <w:lang w:eastAsia="pl-PL"/>
        </w:rPr>
        <w:t>135</w:t>
      </w:r>
      <w:r w:rsidRPr="00450B1B">
        <w:rPr>
          <w:rFonts w:ascii="Arial" w:eastAsia="Times New Roman" w:hAnsi="Arial" w:cs="Arial"/>
          <w:b/>
          <w:lang w:eastAsia="pl-PL"/>
        </w:rPr>
        <w:t>/2026</w:t>
      </w:r>
    </w:p>
    <w:p w14:paraId="5C99FBE0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NA POWIERZENIE REALIZACJI ZADAŃIA MIASTA POZNANIA W OBSZARZE</w:t>
      </w:r>
    </w:p>
    <w:p w14:paraId="1A60B411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DZIAŁALNOŚĆ NA RZECZ RODZINY, MACIERZYŃSTWA, RODZICIELSTWA, UPOWSZECHNIANIA I OCHRONY PRAW DZIECKA</w:t>
      </w:r>
    </w:p>
    <w:p w14:paraId="0AE8B50A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pl-PL"/>
        </w:rPr>
        <w:t>W ROKU 2026</w:t>
      </w:r>
    </w:p>
    <w:p w14:paraId="1C75F157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3B84CA0" w14:textId="77777777" w:rsidR="005820D0" w:rsidRPr="004D5D2A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zh-CN"/>
        </w:rPr>
        <w:t xml:space="preserve"> Rodzaj zadania i wysokość środków publicznych przeznaczonych na jego realizację</w:t>
      </w:r>
    </w:p>
    <w:p w14:paraId="006094E8" w14:textId="77777777" w:rsidR="005820D0" w:rsidRPr="004D5D2A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723"/>
        <w:gridCol w:w="1980"/>
      </w:tblGrid>
      <w:tr w:rsidR="004D5D2A" w:rsidRPr="004D5D2A" w14:paraId="0EA1843D" w14:textId="77777777" w:rsidTr="006403C2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3D48A6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18BCE9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13E5C1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24620878" w14:textId="598A67CA" w:rsidR="005820D0" w:rsidRPr="004D5D2A" w:rsidRDefault="005820D0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450B1B">
              <w:rPr>
                <w:rFonts w:ascii="Arial" w:eastAsia="Times New Roman" w:hAnsi="Arial" w:cs="Arial"/>
                <w:b/>
                <w:bCs/>
                <w:lang w:eastAsia="zh-CN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EBAA1A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6EE97E5C" w14:textId="1D0EA421" w:rsidR="005820D0" w:rsidRPr="004D5D2A" w:rsidRDefault="005820D0" w:rsidP="00300719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450B1B">
              <w:rPr>
                <w:rFonts w:ascii="Arial" w:eastAsia="Times New Roman" w:hAnsi="Arial" w:cs="Arial"/>
                <w:b/>
                <w:bCs/>
                <w:lang w:eastAsia="zh-CN"/>
              </w:rPr>
              <w:t>6</w:t>
            </w:r>
          </w:p>
        </w:tc>
      </w:tr>
      <w:tr w:rsidR="005820D0" w:rsidRPr="004D5D2A" w14:paraId="30803A60" w14:textId="77777777" w:rsidTr="006403C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AD287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D5D2A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4B71FD" w14:textId="4BFE8486" w:rsidR="005820D0" w:rsidRPr="004D5D2A" w:rsidRDefault="005820D0" w:rsidP="00CB0A6E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D5D2A">
              <w:rPr>
                <w:rFonts w:ascii="Arial" w:eastAsia="Times New Roman" w:hAnsi="Arial" w:cs="Arial"/>
                <w:lang w:eastAsia="zh-CN"/>
              </w:rPr>
              <w:t>Prowadzenie Centrum dla Młodzieży na Łazarzu</w:t>
            </w:r>
            <w:r w:rsidR="00FE60FF">
              <w:rPr>
                <w:rFonts w:ascii="Arial" w:eastAsia="Times New Roman" w:hAnsi="Arial" w:cs="Arial"/>
                <w:lang w:eastAsia="zh-CN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60D4CC" w14:textId="53A2F55D" w:rsidR="005820D0" w:rsidRPr="004D5D2A" w:rsidRDefault="00450B1B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</w:t>
            </w:r>
            <w:r w:rsidR="005820D0" w:rsidRPr="004D5D2A">
              <w:rPr>
                <w:rFonts w:ascii="Arial" w:eastAsia="Times New Roman" w:hAnsi="Arial" w:cs="Arial"/>
                <w:lang w:eastAsia="zh-CN"/>
              </w:rPr>
              <w:t>00 00,00 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D06070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27A6A003" w14:textId="77777777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400 000,00 zł  </w:t>
            </w:r>
          </w:p>
          <w:p w14:paraId="4FF90ED7" w14:textId="1A0AB3F6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w tym </w:t>
            </w:r>
          </w:p>
          <w:p w14:paraId="6058F506" w14:textId="77777777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100 000, 00 zł </w:t>
            </w:r>
          </w:p>
          <w:p w14:paraId="571089B8" w14:textId="081BE5C3" w:rsidR="005820D0" w:rsidRPr="004D5D2A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>w ramach niniejszego konkursu</w:t>
            </w:r>
            <w:r w:rsidR="00D028BE">
              <w:rPr>
                <w:rFonts w:ascii="Arial" w:eastAsia="Times New Roman" w:hAnsi="Arial" w:cs="Arial"/>
                <w:lang w:eastAsia="zh-CN"/>
              </w:rPr>
              <w:t>*</w:t>
            </w:r>
          </w:p>
        </w:tc>
      </w:tr>
    </w:tbl>
    <w:p w14:paraId="424C493F" w14:textId="1B000CD9" w:rsidR="005820D0" w:rsidRDefault="00D028BE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20"/>
          <w:szCs w:val="20"/>
          <w:lang w:eastAsia="zh-CN"/>
        </w:rPr>
      </w:pPr>
      <w:r w:rsidRPr="00CB0A6E">
        <w:rPr>
          <w:rFonts w:ascii="Arial" w:eastAsia="Times New Roman" w:hAnsi="Arial" w:cs="Arial"/>
          <w:sz w:val="20"/>
          <w:szCs w:val="20"/>
          <w:lang w:eastAsia="zh-CN"/>
        </w:rPr>
        <w:t>*Pozostała kwota przewidziana na realizację zadania publicznego została rozdysponowana w ramach rozstrzygnięcia otwartego konkursu ofert nr 21/2026.</w:t>
      </w:r>
    </w:p>
    <w:p w14:paraId="6BF99355" w14:textId="77777777" w:rsidR="00CB0A6E" w:rsidRPr="00CB0A6E" w:rsidRDefault="00CB0A6E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3A2BD99" w14:textId="77777777" w:rsidR="005820D0" w:rsidRPr="004D5D2A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zh-CN"/>
        </w:rPr>
        <w:t>Opis zadania publicznego</w:t>
      </w:r>
    </w:p>
    <w:p w14:paraId="1550438B" w14:textId="77777777" w:rsidR="005820D0" w:rsidRPr="00026AFC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lang w:eastAsia="zh-CN"/>
        </w:rPr>
      </w:pPr>
    </w:p>
    <w:p w14:paraId="433BDE5F" w14:textId="77777777" w:rsidR="005820D0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6E41D0">
        <w:rPr>
          <w:rFonts w:ascii="Arial" w:eastAsia="Times New Roman" w:hAnsi="Arial" w:cs="Arial"/>
          <w:b/>
          <w:lang w:eastAsia="zh-CN"/>
        </w:rPr>
        <w:t xml:space="preserve">Zadanie: </w:t>
      </w:r>
      <w:r>
        <w:rPr>
          <w:rFonts w:ascii="Arial" w:eastAsia="Times New Roman" w:hAnsi="Arial" w:cs="Arial"/>
          <w:b/>
          <w:lang w:eastAsia="zh-CN"/>
        </w:rPr>
        <w:t>P</w:t>
      </w:r>
      <w:r w:rsidRPr="006E41D0">
        <w:rPr>
          <w:rFonts w:ascii="Arial" w:eastAsia="Times New Roman" w:hAnsi="Arial" w:cs="Arial"/>
          <w:b/>
          <w:lang w:eastAsia="zh-CN"/>
        </w:rPr>
        <w:t>rowadzenie Centrum dla Młodzieży na Łazarzu:</w:t>
      </w:r>
    </w:p>
    <w:p w14:paraId="6ACEC929" w14:textId="77777777" w:rsidR="005820D0" w:rsidRPr="006E41D0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A082441" w14:textId="0C10C326" w:rsidR="005820D0" w:rsidRPr="00C320D0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>cel zadania</w:t>
      </w:r>
      <w:r w:rsidRPr="00C320D0">
        <w:rPr>
          <w:rFonts w:ascii="Arial" w:eastAsia="Times New Roman" w:hAnsi="Arial" w:cs="Arial"/>
          <w:b/>
          <w:lang w:eastAsia="zh-CN"/>
        </w:rPr>
        <w:t xml:space="preserve">: </w:t>
      </w:r>
      <w:r w:rsidRPr="00C320D0">
        <w:rPr>
          <w:rFonts w:ascii="Arial" w:eastAsia="Times New Roman" w:hAnsi="Arial" w:cs="Arial"/>
          <w:lang w:eastAsia="zh-CN"/>
        </w:rPr>
        <w:t xml:space="preserve">Celem realizowanego zadania jest </w:t>
      </w:r>
      <w:r w:rsidR="00534820">
        <w:rPr>
          <w:rFonts w:ascii="Arial" w:eastAsia="Times New Roman" w:hAnsi="Arial" w:cs="Arial"/>
          <w:lang w:eastAsia="zh-CN"/>
        </w:rPr>
        <w:t>kontynuacja zapewnienia</w:t>
      </w:r>
      <w:r w:rsidRPr="00026AFC">
        <w:rPr>
          <w:rFonts w:ascii="Arial" w:eastAsia="Times New Roman" w:hAnsi="Arial" w:cs="Arial"/>
          <w:b/>
          <w:color w:val="FF0000"/>
          <w:lang w:eastAsia="zh-CN"/>
        </w:rPr>
        <w:t xml:space="preserve"> </w:t>
      </w:r>
      <w:r w:rsidRPr="00C320D0">
        <w:rPr>
          <w:rFonts w:ascii="Arial" w:eastAsia="Times New Roman" w:hAnsi="Arial" w:cs="Arial"/>
          <w:b/>
          <w:lang w:eastAsia="zh-CN"/>
        </w:rPr>
        <w:t>uczniom starszych klas szkoły podstawowej (6,7 i 8 klasa), szkół średnich</w:t>
      </w:r>
      <w:r w:rsidRPr="00C320D0">
        <w:rPr>
          <w:rFonts w:ascii="Arial" w:eastAsia="Times New Roman" w:hAnsi="Arial" w:cs="Arial"/>
          <w:lang w:eastAsia="zh-CN"/>
        </w:rPr>
        <w:t xml:space="preserve">, </w:t>
      </w:r>
      <w:r w:rsidRPr="00AF0421">
        <w:rPr>
          <w:rFonts w:ascii="Arial" w:eastAsia="Times New Roman" w:hAnsi="Arial" w:cs="Arial"/>
          <w:b/>
          <w:lang w:eastAsia="zh-CN"/>
        </w:rPr>
        <w:t>zamieszkałym na terenie Poznania</w:t>
      </w:r>
      <w:r w:rsidRPr="00C320D0">
        <w:rPr>
          <w:rFonts w:ascii="Arial" w:eastAsia="Times New Roman" w:hAnsi="Arial" w:cs="Arial"/>
          <w:lang w:eastAsia="zh-CN"/>
        </w:rPr>
        <w:t xml:space="preserve"> możliwości udziału w różnorodnych formach integracji społecznych, zapewnieniu przestrzeni do budowania relacji rówieśniczych</w:t>
      </w:r>
      <w:r>
        <w:rPr>
          <w:rFonts w:ascii="Arial" w:eastAsia="Times New Roman" w:hAnsi="Arial" w:cs="Arial"/>
          <w:lang w:eastAsia="zh-CN"/>
        </w:rPr>
        <w:t>,</w:t>
      </w:r>
      <w:r w:rsidRPr="00C320D0">
        <w:rPr>
          <w:rFonts w:ascii="Arial" w:eastAsia="Times New Roman" w:hAnsi="Arial" w:cs="Arial"/>
          <w:lang w:eastAsia="zh-CN"/>
        </w:rPr>
        <w:t xml:space="preserve"> budowanie ciekawej oferty  dla młodzieży oraz zapewnienie atrakcyjnego miejsca spotkań w Centrum dla Młodzieży na Łazarzu – przy ulicy Łukaszewicza 36-38 w Poznaniu.</w:t>
      </w:r>
    </w:p>
    <w:p w14:paraId="45639CEB" w14:textId="77777777" w:rsidR="005820D0" w:rsidRPr="00AF0421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hanging="1800"/>
        <w:jc w:val="left"/>
        <w:rPr>
          <w:rFonts w:ascii="Arial" w:eastAsia="Times New Roman" w:hAnsi="Arial" w:cs="Arial"/>
          <w:b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1987ABE8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04DA902B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4FD96D87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godzin zajęć/wykładów/seminariów skierowanych do młodzieży;</w:t>
      </w:r>
    </w:p>
    <w:p w14:paraId="634BBED0" w14:textId="77777777" w:rsidR="005820D0" w:rsidRPr="001A3E7B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1A3E7B">
        <w:rPr>
          <w:rFonts w:ascii="Arial" w:eastAsia="Times New Roman" w:hAnsi="Arial" w:cs="Arial"/>
          <w:lang w:eastAsia="zh-CN"/>
        </w:rPr>
        <w:t>coachem</w:t>
      </w:r>
      <w:proofErr w:type="spellEnd"/>
      <w:r w:rsidRPr="001A3E7B">
        <w:rPr>
          <w:rFonts w:ascii="Arial" w:eastAsia="Times New Roman" w:hAnsi="Arial" w:cs="Arial"/>
          <w:lang w:eastAsia="zh-CN"/>
        </w:rPr>
        <w:t>/psychologiem/pedagogiem;</w:t>
      </w:r>
    </w:p>
    <w:p w14:paraId="6BE42B8B" w14:textId="2BEC7D79" w:rsidR="005820D0" w:rsidRPr="001A3E7B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liczba godzin zapewnionego wsparcia z zakresu rozwoju osobistego, coachingu, doradztwa zawodowego,</w:t>
      </w:r>
      <w:r>
        <w:rPr>
          <w:rFonts w:ascii="Arial" w:eastAsia="Times New Roman" w:hAnsi="Arial" w:cs="Arial"/>
          <w:lang w:eastAsia="zh-CN"/>
        </w:rPr>
        <w:t xml:space="preserve"> </w:t>
      </w:r>
      <w:r w:rsidRPr="001A3E7B">
        <w:rPr>
          <w:rFonts w:ascii="Arial" w:eastAsia="Times New Roman" w:hAnsi="Arial" w:cs="Arial"/>
          <w:lang w:eastAsia="zh-CN"/>
        </w:rPr>
        <w:t>psychologicznego,</w:t>
      </w:r>
      <w:r w:rsidR="00B346AE">
        <w:rPr>
          <w:rFonts w:ascii="Arial" w:eastAsia="Times New Roman" w:hAnsi="Arial" w:cs="Arial"/>
          <w:lang w:eastAsia="zh-CN"/>
        </w:rPr>
        <w:t xml:space="preserve"> </w:t>
      </w:r>
      <w:r w:rsidRPr="001A3E7B">
        <w:rPr>
          <w:rFonts w:ascii="Arial" w:eastAsia="Times New Roman" w:hAnsi="Arial" w:cs="Arial"/>
          <w:lang w:eastAsia="zh-CN"/>
        </w:rPr>
        <w:t>pedagogicznego;</w:t>
      </w:r>
    </w:p>
    <w:p w14:paraId="2B67689C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zrealizowanych warsztatów, w tym: artystycznych, edukacyjnych, językowych;</w:t>
      </w:r>
    </w:p>
    <w:p w14:paraId="3924FEEA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zorganizowanych spotkań dla młodzieży ze specjalistami, naukowcami, pasjonatami itp.;</w:t>
      </w:r>
    </w:p>
    <w:p w14:paraId="5B543378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484761FA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szkoleń dla wolontariuszy;</w:t>
      </w:r>
    </w:p>
    <w:p w14:paraId="7586966C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działań promujących wolontariat, w tym sąsiedzki</w:t>
      </w:r>
      <w:r>
        <w:rPr>
          <w:rFonts w:ascii="Arial" w:eastAsia="Times New Roman" w:hAnsi="Arial" w:cs="Arial"/>
          <w:lang w:eastAsia="zh-CN"/>
        </w:rPr>
        <w:t>.</w:t>
      </w:r>
    </w:p>
    <w:p w14:paraId="4745AEEF" w14:textId="77777777" w:rsidR="005820D0" w:rsidRPr="00026AFC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5754F0D9" w14:textId="77777777" w:rsidR="005820D0" w:rsidRPr="00026AFC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70A88F7E" w14:textId="77777777" w:rsidR="005820D0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Pr="006E41D0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0D95CCBD" w14:textId="77777777" w:rsidR="005820D0" w:rsidRPr="006E41D0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6DC1ACB" w14:textId="77777777" w:rsidR="005820D0" w:rsidRPr="006E41D0" w:rsidRDefault="005820D0" w:rsidP="005820D0">
      <w:pPr>
        <w:numPr>
          <w:ilvl w:val="4"/>
          <w:numId w:val="6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 xml:space="preserve">W otwartym konkursie ofert mogą uczestniczyć organizacje pozarządowe oraz podmioty wymienione w art. 3 ust. 3 ustawy z 24 kwietnia 2003 r. o działalności pożytku publicznego </w:t>
      </w:r>
      <w:r>
        <w:rPr>
          <w:rFonts w:ascii="Arial" w:eastAsia="Times New Roman" w:hAnsi="Arial" w:cs="Arial"/>
          <w:lang w:eastAsia="zh-CN"/>
        </w:rPr>
        <w:t> </w:t>
      </w:r>
      <w:r w:rsidRPr="006E41D0">
        <w:rPr>
          <w:rFonts w:ascii="Arial" w:eastAsia="Times New Roman" w:hAnsi="Arial" w:cs="Arial"/>
          <w:lang w:eastAsia="zh-CN"/>
        </w:rPr>
        <w:t xml:space="preserve">i o wolontariacie prowadzące działalność statutową w dziedzinie, której dotyczy otwarty konkurs ofert (zwane dalej oferentami). </w:t>
      </w:r>
    </w:p>
    <w:p w14:paraId="04FCB711" w14:textId="77777777" w:rsidR="005820D0" w:rsidRPr="006E41D0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6E07A811" w14:textId="77777777" w:rsidR="005820D0" w:rsidRPr="006E41D0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36C78A6A" w14:textId="77777777" w:rsidR="005820D0" w:rsidRPr="006E41D0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Za błędy formalne oferty uznaje się:</w:t>
      </w:r>
    </w:p>
    <w:p w14:paraId="2015D043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7FE36650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51D9124F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0FA0354C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10295ADC" w14:textId="77777777" w:rsidR="005820D0" w:rsidRPr="006659CA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1D8F70E2" w14:textId="77777777" w:rsidR="005820D0" w:rsidRPr="006659CA" w:rsidRDefault="005820D0" w:rsidP="005820D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22EA421B" w14:textId="77777777" w:rsidR="005820D0" w:rsidRPr="006659CA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Dotacja zostanie przyznana podmiotom, które spełniają następujące warunki:</w:t>
      </w:r>
    </w:p>
    <w:p w14:paraId="0FF6BB89" w14:textId="77777777" w:rsidR="005820D0" w:rsidRPr="006659CA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lastRenderedPageBreak/>
        <w:t>prowadzą działalność statutową w obszarze działalność na rzecz rodziny, macierzyństwa, rodzicielstwa, upowszechniania i ochrony praw dziecka;</w:t>
      </w:r>
    </w:p>
    <w:p w14:paraId="07853351" w14:textId="77777777" w:rsidR="005820D0" w:rsidRPr="006659CA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1C0E54EA" w14:textId="77777777" w:rsidR="005820D0" w:rsidRPr="00AF0421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AF0421">
        <w:rPr>
          <w:rFonts w:ascii="Arial" w:eastAsia="Times New Roman" w:hAnsi="Arial" w:cs="Arial"/>
          <w:lang w:eastAsia="zh-CN"/>
        </w:rPr>
        <w:t>zamierzają realizować zadania na rzecz młodzieży mieszkającej w Poznaniu.</w:t>
      </w:r>
    </w:p>
    <w:p w14:paraId="6CDC481B" w14:textId="77777777" w:rsidR="005820D0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Od wyników otwartego konkursu ofert nie przysługuje odwołanie.</w:t>
      </w:r>
    </w:p>
    <w:p w14:paraId="59C72F5D" w14:textId="77777777" w:rsidR="005820D0" w:rsidRPr="006659CA" w:rsidRDefault="005820D0" w:rsidP="005820D0">
      <w:pPr>
        <w:pStyle w:val="Akapitzlist"/>
        <w:suppressAutoHyphens/>
        <w:spacing w:after="0" w:line="276" w:lineRule="auto"/>
        <w:ind w:left="644"/>
        <w:jc w:val="left"/>
        <w:rPr>
          <w:rFonts w:ascii="Arial" w:eastAsia="Times New Roman" w:hAnsi="Arial" w:cs="Arial"/>
          <w:lang w:eastAsia="zh-CN"/>
        </w:rPr>
      </w:pPr>
    </w:p>
    <w:p w14:paraId="5BF794FA" w14:textId="77777777" w:rsidR="005820D0" w:rsidRPr="006659CA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441B2179" w14:textId="77777777" w:rsidR="005820D0" w:rsidRDefault="005820D0" w:rsidP="005820D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 xml:space="preserve">Termin i warunki realizacji zadania </w:t>
      </w:r>
      <w:r>
        <w:rPr>
          <w:rFonts w:ascii="Arial" w:eastAsia="Times New Roman" w:hAnsi="Arial" w:cs="Arial"/>
          <w:b/>
          <w:lang w:eastAsia="zh-CN"/>
        </w:rPr>
        <w:t>publicznego</w:t>
      </w:r>
    </w:p>
    <w:p w14:paraId="5FDFF2F3" w14:textId="77777777" w:rsidR="005820D0" w:rsidRPr="00AF0421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2D7845DF" w14:textId="391BCE1E" w:rsidR="005820D0" w:rsidRPr="005F49F2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zh-CN"/>
        </w:rPr>
        <w:t>Termin realizacji zadania publicznego</w:t>
      </w:r>
      <w:r w:rsidRPr="005F49F2">
        <w:rPr>
          <w:rFonts w:ascii="Arial" w:eastAsia="Times New Roman" w:hAnsi="Arial" w:cs="Arial"/>
          <w:lang w:eastAsia="zh-CN"/>
        </w:rPr>
        <w:t xml:space="preserve">: </w:t>
      </w:r>
      <w:r w:rsidRPr="005F49F2">
        <w:rPr>
          <w:rFonts w:ascii="Arial" w:eastAsia="Times New Roman" w:hAnsi="Arial" w:cs="Arial"/>
          <w:b/>
          <w:lang w:eastAsia="zh-CN"/>
        </w:rPr>
        <w:t>od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 xml:space="preserve">1 </w:t>
      </w:r>
      <w:r w:rsidR="000A47B2" w:rsidRPr="005F49F2">
        <w:rPr>
          <w:rFonts w:ascii="Arial" w:eastAsia="Times New Roman" w:hAnsi="Arial" w:cs="Arial"/>
          <w:b/>
          <w:lang w:eastAsia="zh-CN"/>
        </w:rPr>
        <w:t xml:space="preserve">października </w:t>
      </w:r>
      <w:r w:rsidRPr="005F49F2">
        <w:rPr>
          <w:rFonts w:ascii="Arial" w:eastAsia="Times New Roman" w:hAnsi="Arial" w:cs="Arial"/>
          <w:b/>
          <w:lang w:eastAsia="zh-CN"/>
        </w:rPr>
        <w:t xml:space="preserve"> 2026 r.  do 31 grudnia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>2026 r.</w:t>
      </w:r>
    </w:p>
    <w:p w14:paraId="7A1D3D92" w14:textId="7749D5AB" w:rsidR="005820D0" w:rsidRPr="005F49F2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5F49F2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zadania publicznego: </w:t>
      </w:r>
      <w:r w:rsidRPr="005F49F2">
        <w:rPr>
          <w:rFonts w:ascii="Arial" w:eastAsia="Times New Roman" w:hAnsi="Arial" w:cs="Arial"/>
          <w:b/>
          <w:lang w:eastAsia="zh-CN"/>
        </w:rPr>
        <w:t xml:space="preserve">1 </w:t>
      </w:r>
      <w:r w:rsidR="000A47B2" w:rsidRPr="005F49F2">
        <w:rPr>
          <w:rFonts w:ascii="Arial" w:eastAsia="Times New Roman" w:hAnsi="Arial" w:cs="Arial"/>
          <w:b/>
          <w:lang w:eastAsia="zh-CN"/>
        </w:rPr>
        <w:t>października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>2026 r</w:t>
      </w:r>
      <w:r w:rsidR="000A47B2" w:rsidRPr="005F49F2">
        <w:rPr>
          <w:rFonts w:ascii="Arial" w:eastAsia="Times New Roman" w:hAnsi="Arial" w:cs="Arial"/>
          <w:b/>
          <w:lang w:eastAsia="zh-CN"/>
        </w:rPr>
        <w:t>.</w:t>
      </w:r>
      <w:r w:rsidRPr="005F49F2">
        <w:rPr>
          <w:rFonts w:ascii="Arial" w:eastAsia="Times New Roman" w:hAnsi="Arial" w:cs="Arial"/>
          <w:b/>
          <w:lang w:eastAsia="zh-CN"/>
        </w:rPr>
        <w:t xml:space="preserve"> do 31 grudnia 2026 r.</w:t>
      </w:r>
    </w:p>
    <w:p w14:paraId="4ED007C5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Oferent zobowiązuje się do realizacji zadania na zasadach określonych w umowie o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powierzenie realizacji zadania publicznego (zwanej dalej umową).</w:t>
      </w:r>
    </w:p>
    <w:p w14:paraId="1DC6E29E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71F076E6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946899">
        <w:rPr>
          <w:rFonts w:ascii="Arial" w:eastAsia="Times New Roman" w:hAnsi="Arial" w:cs="Arial"/>
          <w:lang w:eastAsia="pl-PL"/>
        </w:rPr>
        <w:t>.</w:t>
      </w:r>
    </w:p>
    <w:p w14:paraId="310E5BE7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ww. kalkulacji nie uwzględnia się podatku od towarów i usług (VAT) w wysokości, w której podatnikowi przysługuje prawo do jego odzyskania lub rozliczenia w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deklaracjach składanych do Urzędu Skarbowego, przy czym:</w:t>
      </w:r>
    </w:p>
    <w:p w14:paraId="0EE87A9F" w14:textId="77777777" w:rsidR="005820D0" w:rsidRPr="00946899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07B4E71A" w14:textId="77777777" w:rsidR="005820D0" w:rsidRPr="00946899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publicznego (w całości lub w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części), sporządzają</w:t>
      </w:r>
      <w:r w:rsidRPr="00946899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421292E8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pl-PL"/>
        </w:rPr>
        <w:t xml:space="preserve">Możliwość odzyskania podatku VAT rozpatruje się w świetle przepisów ustawy 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46899">
        <w:rPr>
          <w:rFonts w:ascii="Arial" w:eastAsia="Times New Roman" w:hAnsi="Arial" w:cs="Arial"/>
          <w:lang w:eastAsia="pl-PL"/>
        </w:rPr>
        <w:t>z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dnia 11 marca 2004 r. o podatku od towarów i usług.</w:t>
      </w:r>
    </w:p>
    <w:p w14:paraId="5D9AAC8A" w14:textId="77777777" w:rsidR="005820D0" w:rsidRPr="000A47B2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11DA174E" w14:textId="77777777" w:rsidR="005820D0" w:rsidRPr="000A47B2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pl-PL"/>
        </w:rPr>
        <w:t>Dopuszcza się dokonywanie przesunięć pomiędzy poszczególnymi pozycjami kosztów określonymi w kalkulacji przewidywanych kosztów zadania publicznego, w wysokości do 15%. Dopuszcza się dowolne zmniejszanie poszczególnych pozycji kosztów, wynikającego z ich przesunięcia.</w:t>
      </w:r>
    </w:p>
    <w:p w14:paraId="76BCD7C3" w14:textId="77777777" w:rsidR="005820D0" w:rsidRPr="001A3E7B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 xml:space="preserve">Oferent przy realizacji zadania publicznego odpowiedzialny jest za uwzględnienie minimalnych wymagań służących zapewnieniu dostępności osobom ze szczególnymi potrzebami, określonych w art. 6 ustawy z dnia 19 lipca 2019 r. o zapewnieniu dostępności osobom ze szczególnymi potrzebami. </w:t>
      </w:r>
    </w:p>
    <w:p w14:paraId="45AE382B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hAnsi="Arial" w:cs="Arial"/>
        </w:rPr>
        <w:t>Oferent</w:t>
      </w:r>
      <w:r w:rsidRPr="00946899">
        <w:rPr>
          <w:rFonts w:ascii="Arial" w:hAnsi="Arial" w:cs="Arial"/>
        </w:rPr>
        <w:t xml:space="preserve"> przy realizacji zadania publicznego odpowiedzialny jest za realizację obowiązków pracodawców i innych organizatorów w zakresie działalności związanej </w:t>
      </w:r>
      <w:r w:rsidRPr="00946899">
        <w:rPr>
          <w:rFonts w:ascii="Arial" w:hAnsi="Arial" w:cs="Arial"/>
        </w:rPr>
        <w:lastRenderedPageBreak/>
        <w:t>z 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47ADABDA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W celu ochrony środowiska naturalnego przed negatywnymi skutkami użycia przedmiotów jednorazowego użytku wykonanych z tworzyw sztucznych w umowie o powierzenie realizacji zadania publicznego zleceniobiorca zobowiązany będzie do: </w:t>
      </w:r>
    </w:p>
    <w:p w14:paraId="6CA6A90D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50B0564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sztucznych;</w:t>
      </w:r>
    </w:p>
    <w:p w14:paraId="17EAB3B1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21FC553C" w14:textId="72D6035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podawania do spożycia wody z kranu, jeśli spełnione są wynikające z</w:t>
      </w:r>
      <w:r w:rsidR="00CB0A6E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przepisów prawa wymagania dotyczące jakości wody przeznaczonej do spożycia przez ludzi;</w:t>
      </w:r>
    </w:p>
    <w:p w14:paraId="685EA0A8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11464046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sztucznych;</w:t>
      </w:r>
    </w:p>
    <w:p w14:paraId="4F1C7ED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133AEDE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niewypuszczania chińskich lampionów;</w:t>
      </w:r>
    </w:p>
    <w:p w14:paraId="56C56AB1" w14:textId="016F705E" w:rsidR="005820D0" w:rsidRDefault="005820D0" w:rsidP="005820D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nieużywania sztucznych ogni i petard.</w:t>
      </w:r>
    </w:p>
    <w:p w14:paraId="2B367D72" w14:textId="77777777" w:rsidR="00C33BE0" w:rsidRPr="00946899" w:rsidRDefault="00C33BE0" w:rsidP="00C33BE0">
      <w:pPr>
        <w:tabs>
          <w:tab w:val="num" w:pos="1440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</w:p>
    <w:p w14:paraId="6E9AF5D8" w14:textId="4C730D51" w:rsidR="005820D0" w:rsidRPr="00C33BE0" w:rsidRDefault="005820D0" w:rsidP="005820D0">
      <w:pPr>
        <w:pStyle w:val="Akapitzlist"/>
        <w:numPr>
          <w:ilvl w:val="0"/>
          <w:numId w:val="20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C33BE0">
        <w:rPr>
          <w:rFonts w:ascii="Arial" w:eastAsia="Times New Roman" w:hAnsi="Arial" w:cs="Arial"/>
          <w:b/>
          <w:lang w:eastAsia="zh-CN"/>
        </w:rPr>
        <w:t>Inne warunki realizacji zadania publicznego:</w:t>
      </w:r>
    </w:p>
    <w:p w14:paraId="032C8A27" w14:textId="44DE80C2" w:rsidR="00857098" w:rsidRPr="00FE60FF" w:rsidRDefault="00CB0A6E" w:rsidP="00CB0A6E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CB0A6E">
        <w:rPr>
          <w:rFonts w:ascii="Arial" w:eastAsia="Times New Roman" w:hAnsi="Arial" w:cs="Arial"/>
          <w:lang w:eastAsia="zh-CN"/>
        </w:rPr>
        <w:t>Otwarty konkurs ofert na realizację</w:t>
      </w:r>
      <w:r>
        <w:rPr>
          <w:rFonts w:ascii="Arial" w:eastAsia="Times New Roman" w:hAnsi="Arial" w:cs="Arial"/>
          <w:lang w:eastAsia="zh-CN"/>
        </w:rPr>
        <w:t xml:space="preserve"> </w:t>
      </w:r>
      <w:r w:rsidRPr="00FE60FF">
        <w:rPr>
          <w:rFonts w:ascii="Arial" w:eastAsia="Times New Roman" w:hAnsi="Arial" w:cs="Arial"/>
          <w:lang w:eastAsia="zh-CN"/>
        </w:rPr>
        <w:t>zadania publicznego pn.” Prowadzenie Centrum dla Młodzieży na Łazarzu”</w:t>
      </w:r>
      <w:r w:rsidRPr="00CB0A6E">
        <w:rPr>
          <w:rFonts w:ascii="Arial" w:eastAsia="Times New Roman" w:hAnsi="Arial" w:cs="Arial"/>
          <w:lang w:eastAsia="zh-CN"/>
        </w:rPr>
        <w:t xml:space="preserve"> ma na celu wyłonienie oferenta, który będzie kontynuował realizację zadania publicznego w okresie od 1 października do 31 grudnia 2026 roku w</w:t>
      </w:r>
      <w:r>
        <w:rPr>
          <w:rFonts w:ascii="Arial" w:eastAsia="Times New Roman" w:hAnsi="Arial" w:cs="Arial"/>
          <w:lang w:eastAsia="zh-CN"/>
        </w:rPr>
        <w:t> </w:t>
      </w:r>
      <w:r w:rsidRPr="00CB0A6E">
        <w:rPr>
          <w:rFonts w:ascii="Arial" w:eastAsia="Times New Roman" w:hAnsi="Arial" w:cs="Arial"/>
          <w:lang w:eastAsia="zh-CN"/>
        </w:rPr>
        <w:t>przestrzeni przy ul. Łukaszewicza 36-38 w Poznaniu</w:t>
      </w:r>
      <w:r>
        <w:rPr>
          <w:rFonts w:ascii="Arial" w:eastAsia="Times New Roman" w:hAnsi="Arial" w:cs="Arial"/>
          <w:lang w:eastAsia="zh-CN"/>
        </w:rPr>
        <w:t>.</w:t>
      </w:r>
    </w:p>
    <w:p w14:paraId="49D64EBD" w14:textId="75AB44B8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Dopuszcza się możliwość udzielenia dotacji w kwocie mniejszej niż wnioskowana w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ofercie. W takim przypadku konieczne jest dokonanie aktualizacji opisu poszczególnych działań/harmonogramu/kosztorysu w celu doprecyzowania warunków i</w:t>
      </w:r>
      <w:r w:rsidR="00FE60FF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zakresu realizacji zadania.</w:t>
      </w:r>
    </w:p>
    <w:p w14:paraId="3D977876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Oferent ma obowiązek dbać o bezpieczeństwo uczestników i realizatorów zadania publicznego.</w:t>
      </w:r>
    </w:p>
    <w:p w14:paraId="76F50B80" w14:textId="2B487B1E" w:rsidR="005820D0" w:rsidRPr="00026AFC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Wskazane jest aby oferent w ofercie określił i opisał ryzyka związane z osiągnięciem zaplanowanych rezultatów realizacji zadania publicznego. Ryzyka prosimy opisać w</w:t>
      </w:r>
      <w:r w:rsidR="00C33BE0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części III.5 „Opis zakładanych rezultatów oraz dodatkowe informacje dotyczące rezultatów</w:t>
      </w:r>
      <w:r w:rsidRPr="00026AFC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946899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31C71607" w14:textId="77777777" w:rsidR="005820D0" w:rsidRPr="006E41D0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Dopuszcza się dokonywanie przesunięć pomiędzy poszczególnymi pozycjami kosztów określonymi w kalkulacji przewidywanych kosztów zadania publicznego, w</w:t>
      </w:r>
      <w:r>
        <w:rPr>
          <w:rFonts w:ascii="Arial" w:eastAsia="Times New Roman" w:hAnsi="Arial" w:cs="Arial"/>
          <w:lang w:eastAsia="zh-CN"/>
        </w:rPr>
        <w:t> </w:t>
      </w:r>
      <w:r w:rsidRPr="006E41D0">
        <w:rPr>
          <w:rFonts w:ascii="Arial" w:eastAsia="Times New Roman" w:hAnsi="Arial" w:cs="Arial"/>
          <w:lang w:eastAsia="zh-CN"/>
        </w:rPr>
        <w:t xml:space="preserve">wysokości </w:t>
      </w:r>
      <w:r w:rsidRPr="006E41D0">
        <w:rPr>
          <w:rFonts w:ascii="Arial" w:eastAsia="Times New Roman" w:hAnsi="Arial" w:cs="Arial"/>
          <w:lang w:eastAsia="zh-CN"/>
        </w:rPr>
        <w:lastRenderedPageBreak/>
        <w:t>do </w:t>
      </w:r>
      <w:r w:rsidRPr="006E41D0">
        <w:rPr>
          <w:rFonts w:ascii="Arial" w:eastAsia="Times New Roman" w:hAnsi="Arial" w:cs="Arial"/>
          <w:bCs/>
          <w:lang w:eastAsia="zh-CN"/>
        </w:rPr>
        <w:t>15%</w:t>
      </w:r>
      <w:r w:rsidRPr="006E41D0">
        <w:rPr>
          <w:rFonts w:ascii="Arial" w:eastAsia="Times New Roman" w:hAnsi="Arial" w:cs="Arial"/>
          <w:lang w:eastAsia="zh-CN"/>
        </w:rPr>
        <w:t>. Dopuszcza się dokonywanie dowolnego zmniejszenia poszczególnych pozycji kosztów, wynikającego z ich przesunięcia.</w:t>
      </w:r>
    </w:p>
    <w:p w14:paraId="3DA4CD01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76597D9F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623529EE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 przypadku rezygnacji oferenta z przyznanej dotacji dopuszcza się możliwość przyznania dotacji innemu oferentowi, którego oferta została oceniona pozytywnie, ale nie przyznano mu dotacji z powodu wyczerpania środków finansowych.</w:t>
      </w:r>
    </w:p>
    <w:p w14:paraId="2C968254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możliwość podzlecenia części zadania, to jest działań niezbędnych do realizacji zadania publicznego w zakresie wskazanym w ofercie.</w:t>
      </w:r>
    </w:p>
    <w:p w14:paraId="25129574" w14:textId="77777777" w:rsidR="005820D0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</w:t>
      </w:r>
      <w:r w:rsidRPr="00026AFC">
        <w:rPr>
          <w:rFonts w:ascii="Arial" w:eastAsia="Times New Roman" w:hAnsi="Arial" w:cs="Arial"/>
          <w:color w:val="FF0000"/>
          <w:lang w:eastAsia="zh-CN"/>
        </w:rPr>
        <w:t>.</w:t>
      </w:r>
    </w:p>
    <w:p w14:paraId="2D3D163D" w14:textId="4CF8CDB4" w:rsidR="009A468D" w:rsidRPr="009A468D" w:rsidRDefault="005820D0" w:rsidP="00837E0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A468D">
        <w:rPr>
          <w:rFonts w:ascii="Arial" w:eastAsia="Times New Roman" w:hAnsi="Arial" w:cs="Arial"/>
          <w:lang w:eastAsia="zh-CN"/>
        </w:rPr>
        <w:t>Głównym celem Centrum dla Młodzieży na Łazarzu</w:t>
      </w:r>
      <w:r w:rsidRPr="009A468D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9A468D">
        <w:rPr>
          <w:rFonts w:ascii="Arial" w:eastAsia="Times New Roman" w:hAnsi="Arial" w:cs="Arial"/>
          <w:lang w:eastAsia="zh-CN"/>
        </w:rPr>
        <w:t>jest prowadzenie miejsca, które jest atrakcyjną przestrzenią do spotkań dla uczniów 6,7 i 8 klas poznańskich szkół podstawowych oraz szkół średnich. Centrum jest miejscem budowania zaufania i</w:t>
      </w:r>
      <w:r w:rsidR="009A468D">
        <w:rPr>
          <w:rFonts w:ascii="Arial" w:eastAsia="Times New Roman" w:hAnsi="Arial" w:cs="Arial"/>
          <w:lang w:eastAsia="zh-CN"/>
        </w:rPr>
        <w:t> </w:t>
      </w:r>
      <w:r w:rsidRPr="009A468D">
        <w:rPr>
          <w:rFonts w:ascii="Arial" w:eastAsia="Times New Roman" w:hAnsi="Arial" w:cs="Arial"/>
          <w:lang w:eastAsia="zh-CN"/>
        </w:rPr>
        <w:t>przeciwdziałania izolacji i wycofania młodzieży z życia społecznego.</w:t>
      </w:r>
    </w:p>
    <w:p w14:paraId="39773ECE" w14:textId="12DF28E7" w:rsidR="005820D0" w:rsidRPr="009A468D" w:rsidRDefault="005820D0" w:rsidP="009A468D">
      <w:pPr>
        <w:pStyle w:val="Akapitzlist"/>
        <w:suppressAutoHyphens/>
        <w:spacing w:after="0" w:line="276" w:lineRule="auto"/>
        <w:ind w:left="360"/>
        <w:jc w:val="left"/>
        <w:rPr>
          <w:rFonts w:ascii="Arial" w:eastAsia="Times New Roman" w:hAnsi="Arial" w:cs="Arial"/>
          <w:color w:val="FF0000"/>
          <w:lang w:eastAsia="zh-CN"/>
        </w:rPr>
      </w:pPr>
      <w:r w:rsidRPr="009A468D">
        <w:rPr>
          <w:rFonts w:ascii="Arial" w:eastAsia="Times New Roman" w:hAnsi="Arial" w:cs="Arial"/>
          <w:lang w:eastAsia="zh-CN"/>
        </w:rPr>
        <w:t>Centrum  powinno zapewnić młodzieży możliwości udziału w wielu różnorodnych formach integracji rówieśniczej.</w:t>
      </w:r>
      <w:r w:rsidR="00CB0A6E">
        <w:rPr>
          <w:rFonts w:ascii="Arial" w:eastAsia="Times New Roman" w:hAnsi="Arial" w:cs="Arial"/>
          <w:lang w:eastAsia="zh-CN"/>
        </w:rPr>
        <w:t xml:space="preserve"> </w:t>
      </w:r>
      <w:r w:rsidRPr="009A468D">
        <w:rPr>
          <w:rFonts w:ascii="Arial" w:eastAsia="Times New Roman" w:hAnsi="Arial" w:cs="Arial"/>
          <w:lang w:eastAsia="zh-CN"/>
        </w:rPr>
        <w:t xml:space="preserve">Przestrzeń w lokalu Centrum dla Młodzieży na Łazarzu powinna być tak zorganizowana, aby zapewnić pomieszczenia /strefy  przeznaczone na realizację oferty skierowanej do młodzieży takich jak warsztaty, spotkania itp. oraz ogólnodostępną, mającą zapewnić między innymi warunki do pracy i nauki w czasie wolnym od lekcji. </w:t>
      </w:r>
    </w:p>
    <w:p w14:paraId="2EB1481E" w14:textId="77777777" w:rsidR="005820D0" w:rsidRPr="009910DC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9910DC">
        <w:rPr>
          <w:rFonts w:ascii="Arial" w:eastAsia="Times New Roman" w:hAnsi="Arial" w:cs="Arial"/>
          <w:b/>
          <w:lang w:eastAsia="zh-CN"/>
        </w:rPr>
        <w:t>Centrum dla Młodzieży na Łazarzu:</w:t>
      </w:r>
    </w:p>
    <w:p w14:paraId="62287439" w14:textId="6AE7699D" w:rsidR="005820D0" w:rsidRPr="009910DC" w:rsidRDefault="00CB0A6E" w:rsidP="00CB0A6E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B0A6E">
        <w:rPr>
          <w:rFonts w:ascii="Arial" w:eastAsia="Times New Roman" w:hAnsi="Arial" w:cs="Arial"/>
          <w:lang w:eastAsia="zh-CN"/>
        </w:rPr>
        <w:t xml:space="preserve">Prowadzone jest obecnie w lokalu przy </w:t>
      </w:r>
      <w:r w:rsidR="005820D0" w:rsidRPr="009910DC">
        <w:rPr>
          <w:rFonts w:ascii="Arial" w:eastAsia="Times New Roman" w:hAnsi="Arial" w:cs="Arial"/>
          <w:lang w:eastAsia="zh-CN"/>
        </w:rPr>
        <w:t xml:space="preserve">ul. Łukaszewicza 36-38 w Poznaniu. Tytuł prawny oferent musi </w:t>
      </w:r>
      <w:r w:rsidRPr="00CB0A6E">
        <w:rPr>
          <w:rFonts w:ascii="Arial" w:eastAsia="Times New Roman" w:hAnsi="Arial" w:cs="Arial"/>
          <w:lang w:eastAsia="zh-CN"/>
        </w:rPr>
        <w:t xml:space="preserve">uzyskać od Zarządu Komunalnych Zasobów Lokalowych Sp. z o.o. </w:t>
      </w:r>
      <w:r w:rsidR="005820D0" w:rsidRPr="009910DC">
        <w:rPr>
          <w:rFonts w:ascii="Arial" w:eastAsia="Times New Roman" w:hAnsi="Arial" w:cs="Arial"/>
          <w:lang w:eastAsia="zh-CN"/>
        </w:rPr>
        <w:t>najpóźniej w 15 dniu realizacji zadania publicznego.</w:t>
      </w:r>
    </w:p>
    <w:p w14:paraId="44FF99EE" w14:textId="1B64627C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Działa od poniedziałku do piątku od godz.12:00 do godz. 20:00 a</w:t>
      </w:r>
      <w:r w:rsidR="00CB0A6E">
        <w:rPr>
          <w:rFonts w:ascii="Arial" w:eastAsia="Times New Roman" w:hAnsi="Arial" w:cs="Arial"/>
          <w:lang w:eastAsia="zh-CN"/>
        </w:rPr>
        <w:t> </w:t>
      </w:r>
      <w:r w:rsidRPr="009910DC">
        <w:rPr>
          <w:rFonts w:ascii="Arial" w:eastAsia="Times New Roman" w:hAnsi="Arial" w:cs="Arial"/>
          <w:lang w:eastAsia="zh-CN"/>
        </w:rPr>
        <w:t>w</w:t>
      </w:r>
      <w:r w:rsidR="00CB0A6E">
        <w:rPr>
          <w:rFonts w:ascii="Arial" w:eastAsia="Times New Roman" w:hAnsi="Arial" w:cs="Arial"/>
          <w:lang w:eastAsia="zh-CN"/>
        </w:rPr>
        <w:t> </w:t>
      </w:r>
      <w:r w:rsidRPr="009910DC">
        <w:rPr>
          <w:rFonts w:ascii="Arial" w:eastAsia="Times New Roman" w:hAnsi="Arial" w:cs="Arial"/>
          <w:lang w:eastAsia="zh-CN"/>
        </w:rPr>
        <w:t>szczególnych przypadkach również w weekendy.</w:t>
      </w:r>
    </w:p>
    <w:p w14:paraId="1CC11688" w14:textId="77777777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Działa min. 40 godzin tygodniowo, min. 8 godzin dziennie.</w:t>
      </w:r>
    </w:p>
    <w:p w14:paraId="368A156E" w14:textId="77777777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Pozyskuje oraz rozpowszechnia informacje nt. oferty Miasta dedykowanej młodzieży, osobom z niepełnosprawnościami.</w:t>
      </w:r>
    </w:p>
    <w:p w14:paraId="6A64F560" w14:textId="77777777" w:rsidR="005820D0" w:rsidRPr="0069256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>Przygotowuje i zapewnia ofertę:</w:t>
      </w:r>
    </w:p>
    <w:p w14:paraId="3E264A9A" w14:textId="77777777" w:rsidR="005820D0" w:rsidRPr="001A3E7B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40F5B">
        <w:rPr>
          <w:rFonts w:ascii="Arial" w:eastAsia="Times New Roman" w:hAnsi="Arial" w:cs="Arial"/>
          <w:lang w:eastAsia="zh-CN"/>
        </w:rPr>
        <w:t xml:space="preserve">spotkań i warsztatów (np. dot. aktywności fizycznej, kulturalnej, artystycznej, </w:t>
      </w:r>
      <w:r w:rsidRPr="001A3E7B">
        <w:rPr>
          <w:rFonts w:ascii="Arial" w:eastAsia="Times New Roman" w:hAnsi="Arial" w:cs="Arial"/>
          <w:lang w:eastAsia="zh-CN"/>
        </w:rPr>
        <w:t>przeciwdziałania wykluczeniu cyfrowemu);</w:t>
      </w:r>
    </w:p>
    <w:p w14:paraId="5E08D0E8" w14:textId="77777777" w:rsidR="005820D0" w:rsidRPr="001A3E7B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spotkań o charakterze okolicznościowym (np. święta, rocznice, wydarzenia);</w:t>
      </w:r>
    </w:p>
    <w:p w14:paraId="134341C1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cyklicznych spotkań/porad/konsultacji (np. doradca zawodowy, pedagog, psycholog, trener, specjalista, naukowiec, pasjonat);</w:t>
      </w:r>
    </w:p>
    <w:p w14:paraId="163E4B0E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wspierającą edukację i naukę;</w:t>
      </w:r>
    </w:p>
    <w:p w14:paraId="6ED20591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promującą wolontariat, w tym  sąsiedzki.</w:t>
      </w:r>
    </w:p>
    <w:p w14:paraId="0A2C6F56" w14:textId="57BDFED6" w:rsidR="005820D0" w:rsidRDefault="005820D0" w:rsidP="00857098">
      <w:pPr>
        <w:pStyle w:val="Akapitzlist"/>
        <w:numPr>
          <w:ilvl w:val="0"/>
          <w:numId w:val="19"/>
        </w:num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Zapewnia </w:t>
      </w:r>
      <w:r>
        <w:rPr>
          <w:rFonts w:ascii="Arial" w:eastAsia="Times New Roman" w:hAnsi="Arial" w:cs="Arial"/>
          <w:lang w:eastAsia="zh-CN"/>
        </w:rPr>
        <w:t>kadry dla</w:t>
      </w:r>
      <w:r w:rsidRPr="0069256C">
        <w:rPr>
          <w:rFonts w:ascii="Arial" w:eastAsia="Times New Roman" w:hAnsi="Arial" w:cs="Arial"/>
          <w:lang w:eastAsia="zh-CN"/>
        </w:rPr>
        <w:t xml:space="preserve"> Centrum</w:t>
      </w:r>
      <w:r>
        <w:rPr>
          <w:rFonts w:ascii="Arial" w:eastAsia="Times New Roman" w:hAnsi="Arial" w:cs="Arial"/>
          <w:lang w:eastAsia="zh-CN"/>
        </w:rPr>
        <w:t xml:space="preserve"> dla Młodzieży na Łazarzu</w:t>
      </w:r>
      <w:r w:rsidRPr="0069256C">
        <w:rPr>
          <w:rFonts w:ascii="Arial" w:eastAsia="Times New Roman" w:hAnsi="Arial" w:cs="Arial"/>
          <w:lang w:eastAsia="zh-CN"/>
        </w:rPr>
        <w:t xml:space="preserve"> oraz specjalistów </w:t>
      </w:r>
      <w:r w:rsidR="000A47B2">
        <w:rPr>
          <w:rFonts w:ascii="Arial" w:eastAsia="Times New Roman" w:hAnsi="Arial" w:cs="Arial"/>
          <w:lang w:eastAsia="zh-CN"/>
        </w:rPr>
        <w:t xml:space="preserve"> </w:t>
      </w:r>
      <w:r w:rsidRPr="0069256C">
        <w:rPr>
          <w:rFonts w:ascii="Arial" w:eastAsia="Times New Roman" w:hAnsi="Arial" w:cs="Arial"/>
          <w:lang w:eastAsia="zh-CN"/>
        </w:rPr>
        <w:t xml:space="preserve">adekwatnie </w:t>
      </w:r>
      <w:r w:rsidR="000A47B2">
        <w:rPr>
          <w:rFonts w:ascii="Arial" w:eastAsia="Times New Roman" w:hAnsi="Arial" w:cs="Arial"/>
          <w:lang w:eastAsia="zh-CN"/>
        </w:rPr>
        <w:t xml:space="preserve">   </w:t>
      </w:r>
      <w:r w:rsidRPr="0069256C">
        <w:rPr>
          <w:rFonts w:ascii="Arial" w:eastAsia="Times New Roman" w:hAnsi="Arial" w:cs="Arial"/>
          <w:lang w:eastAsia="zh-CN"/>
        </w:rPr>
        <w:t>do realizowanej oferty.</w:t>
      </w:r>
    </w:p>
    <w:p w14:paraId="65B7D9D5" w14:textId="5D27732A" w:rsidR="005820D0" w:rsidRPr="0069256C" w:rsidRDefault="005820D0" w:rsidP="00857098">
      <w:pPr>
        <w:pStyle w:val="Akapitzlist"/>
        <w:numPr>
          <w:ilvl w:val="0"/>
          <w:numId w:val="19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W trakcie realizacji zadania publicznego realizator będzie posiadał tytuł prawny do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>lokalu przy ul. Łukaszewicza</w:t>
      </w:r>
      <w:r w:rsidR="000A47B2">
        <w:rPr>
          <w:rFonts w:ascii="Arial" w:eastAsia="Times New Roman" w:hAnsi="Arial" w:cs="Arial"/>
          <w:lang w:eastAsia="zh-CN"/>
        </w:rPr>
        <w:t xml:space="preserve"> </w:t>
      </w:r>
      <w:r w:rsidRPr="0069256C">
        <w:rPr>
          <w:rFonts w:ascii="Arial" w:eastAsia="Times New Roman" w:hAnsi="Arial" w:cs="Arial"/>
          <w:lang w:eastAsia="zh-CN"/>
        </w:rPr>
        <w:t>36-38. Warunki umowy oraz zasady korzystania z</w:t>
      </w:r>
      <w:r w:rsidR="000A47B2"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 xml:space="preserve">ww.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 xml:space="preserve">lokalu realizator uzgadnia z Wynajmującym, tj. Zarządem Komunalnych  Zasobów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>Lokalowych sp. z o. o. (nr tel. do kontaktu 61 415 86 54).</w:t>
      </w:r>
    </w:p>
    <w:p w14:paraId="2334FF99" w14:textId="0AF90463" w:rsidR="00D023CC" w:rsidRPr="00FE60FF" w:rsidRDefault="00D023CC" w:rsidP="00D023CC">
      <w:pPr>
        <w:pStyle w:val="Akapitzlist"/>
        <w:numPr>
          <w:ilvl w:val="0"/>
          <w:numId w:val="19"/>
        </w:numPr>
        <w:tabs>
          <w:tab w:val="left" w:pos="284"/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lastRenderedPageBreak/>
        <w:t>Wg stanu na dzień 09 lipca 2026 r. stawka za 1 m2 powierzchni najmu w roku 2026 wynosi 26,94 zł netto/m2. W roku 2027 może wynosić nie mniej niż 26,94 zł netto/m2.</w:t>
      </w:r>
    </w:p>
    <w:p w14:paraId="592CA4EE" w14:textId="1AFA7DB7" w:rsidR="005820D0" w:rsidRPr="00FE60FF" w:rsidRDefault="00D023CC" w:rsidP="00D023CC">
      <w:pPr>
        <w:pStyle w:val="Akapitzlist"/>
        <w:tabs>
          <w:tab w:val="left" w:pos="284"/>
          <w:tab w:val="left" w:pos="709"/>
        </w:tabs>
        <w:suppressAutoHyphens/>
        <w:spacing w:after="0" w:line="276" w:lineRule="auto"/>
        <w:ind w:left="1068"/>
        <w:jc w:val="left"/>
        <w:rPr>
          <w:rFonts w:ascii="Arial" w:eastAsia="Times New Roman" w:hAnsi="Arial" w:cs="Arial"/>
          <w:strike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Pow. najmu 142,7 m2. Miesięczny czynsz najmu netto 3.844,34 zł. Należy zaznaczyć, że stawka czynszu, zgodnie z zapisami umowy podlega corocznej waloryzacji o średnioroczny wskaźnik cen towarów  usług konsumpcyjnych. Zwaloryzowana stawka czynszu wchodzi w życie od 01 marca każdego roku. Prognozowaną wartość ww. wskaźnika za rok 2026 szacuje się na poziomie 2,5%. </w:t>
      </w:r>
    </w:p>
    <w:p w14:paraId="20C03586" w14:textId="77777777" w:rsidR="005820D0" w:rsidRPr="00026AFC" w:rsidRDefault="005820D0" w:rsidP="005820D0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8D22136" w14:textId="61B9041C" w:rsidR="005820D0" w:rsidRPr="00857098" w:rsidRDefault="005820D0" w:rsidP="00857098">
      <w:pPr>
        <w:pStyle w:val="Akapitzlist"/>
        <w:numPr>
          <w:ilvl w:val="0"/>
          <w:numId w:val="14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857098">
        <w:rPr>
          <w:rFonts w:ascii="Arial" w:eastAsia="Times New Roman" w:hAnsi="Arial" w:cs="Arial"/>
          <w:b/>
          <w:lang w:eastAsia="zh-CN"/>
        </w:rPr>
        <w:t>Działalność Centrum dla Młodzieży na Łazarzu  powinna opierać się na:</w:t>
      </w:r>
    </w:p>
    <w:p w14:paraId="2613A4AE" w14:textId="77777777" w:rsidR="00AC3BF5" w:rsidRDefault="005820D0" w:rsidP="00AC3BF5">
      <w:pPr>
        <w:pStyle w:val="Akapitzlist"/>
        <w:numPr>
          <w:ilvl w:val="0"/>
          <w:numId w:val="3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włączaniu i aktywizowaniu uczniów 6,7 i 8 klas poznańskich szkół podstawowych oraz szkół średnich</w:t>
      </w:r>
    </w:p>
    <w:p w14:paraId="23C28DB4" w14:textId="6771B7C4" w:rsidR="00AC3BF5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wykorzystaniu zasobów i potencjału lokalnych społeczności oraz mieszkańców (w</w:t>
      </w:r>
      <w:r w:rsidR="00FE60FF">
        <w:rPr>
          <w:rFonts w:ascii="Arial" w:eastAsia="Times New Roman" w:hAnsi="Arial" w:cs="Arial"/>
          <w:lang w:eastAsia="zh-CN"/>
        </w:rPr>
        <w:t> </w:t>
      </w:r>
      <w:r w:rsidRPr="00AC3BF5">
        <w:rPr>
          <w:rFonts w:ascii="Arial" w:eastAsia="Times New Roman" w:hAnsi="Arial" w:cs="Arial"/>
          <w:lang w:eastAsia="zh-CN"/>
        </w:rPr>
        <w:t>tym m.in. poprzez wolontariat),</w:t>
      </w:r>
    </w:p>
    <w:p w14:paraId="28173A79" w14:textId="784254F7" w:rsidR="005820D0" w:rsidRPr="00AC3BF5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zapewnieniu przestrzeni do budowania relacji rówieśniczych, poznawania świata, swoich własnych predyspozycji,</w:t>
      </w:r>
    </w:p>
    <w:p w14:paraId="1E2AFC31" w14:textId="595F28B1" w:rsidR="005820D0" w:rsidRPr="00005E7F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05E7F">
        <w:rPr>
          <w:rFonts w:ascii="Arial" w:eastAsia="Times New Roman" w:hAnsi="Arial" w:cs="Arial"/>
          <w:lang w:eastAsia="zh-CN"/>
        </w:rPr>
        <w:t>budowaniu zainteresowań, poczucia własnej wartości oraz chęci wchodzenia w</w:t>
      </w:r>
      <w:r w:rsidR="00FE60FF">
        <w:rPr>
          <w:rFonts w:ascii="Arial" w:eastAsia="Times New Roman" w:hAnsi="Arial" w:cs="Arial"/>
          <w:lang w:eastAsia="zh-CN"/>
        </w:rPr>
        <w:t> </w:t>
      </w:r>
      <w:r w:rsidRPr="00005E7F">
        <w:rPr>
          <w:rFonts w:ascii="Arial" w:eastAsia="Times New Roman" w:hAnsi="Arial" w:cs="Arial"/>
          <w:lang w:eastAsia="zh-CN"/>
        </w:rPr>
        <w:t>zdrowe relacje z dorosłymi,</w:t>
      </w:r>
    </w:p>
    <w:p w14:paraId="72199B2C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 xml:space="preserve">umożliwieniu swobodnej wymiany wiedzy, doświadczeń i umiejętności wśród rówieśników, </w:t>
      </w:r>
    </w:p>
    <w:p w14:paraId="5B62C9BD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aktywizowaniu osób z różnymi potrzebami (w tym m.in. osób z niepełnosprawnością, zagrożonych ubóstwem,  z problemami w nauce),</w:t>
      </w:r>
    </w:p>
    <w:p w14:paraId="77E24115" w14:textId="77777777" w:rsidR="005820D0" w:rsidRPr="0069256C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ograniczeniu izolacji społecznej, </w:t>
      </w:r>
    </w:p>
    <w:p w14:paraId="3DE7B246" w14:textId="0F6E4952" w:rsidR="005820D0" w:rsidRPr="001D6B33" w:rsidRDefault="005820D0" w:rsidP="00717367">
      <w:pPr>
        <w:pStyle w:val="Akapitzlist"/>
        <w:numPr>
          <w:ilvl w:val="0"/>
          <w:numId w:val="35"/>
        </w:numPr>
        <w:tabs>
          <w:tab w:val="left" w:pos="284"/>
          <w:tab w:val="left" w:pos="567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ukazaniu lub odkrywaniu potencjału i zdolności młodzieży,</w:t>
      </w:r>
    </w:p>
    <w:p w14:paraId="7CAEF3C7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kształtowania nawyku aktywnego spędzania czasu wolnego, w tym przeciwdziałanie uzależnieniom,</w:t>
      </w:r>
    </w:p>
    <w:p w14:paraId="5ECB1D04" w14:textId="6BCC5BBE" w:rsidR="005820D0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tworzeniu warunków zacieśnienia rel</w:t>
      </w:r>
      <w:r w:rsidR="009D5A10">
        <w:rPr>
          <w:rFonts w:ascii="Arial" w:eastAsia="Times New Roman" w:hAnsi="Arial" w:cs="Arial"/>
          <w:lang w:eastAsia="zh-CN"/>
        </w:rPr>
        <w:t>acji rówieśniczej i sąsiedzkiej.</w:t>
      </w:r>
    </w:p>
    <w:p w14:paraId="19E86FBA" w14:textId="77777777" w:rsidR="003B637B" w:rsidRPr="001D6B33" w:rsidRDefault="003B637B" w:rsidP="003B637B">
      <w:pPr>
        <w:pStyle w:val="Akapitzlist"/>
        <w:suppressAutoHyphens/>
        <w:spacing w:after="0" w:line="276" w:lineRule="auto"/>
        <w:ind w:left="785"/>
        <w:jc w:val="left"/>
        <w:rPr>
          <w:rFonts w:ascii="Arial" w:eastAsia="Times New Roman" w:hAnsi="Arial" w:cs="Arial"/>
          <w:lang w:eastAsia="zh-CN"/>
        </w:rPr>
      </w:pPr>
    </w:p>
    <w:p w14:paraId="74D28530" w14:textId="222E9D7A" w:rsidR="005820D0" w:rsidRPr="00B74A5E" w:rsidRDefault="00300719" w:rsidP="00B74A5E">
      <w:pPr>
        <w:pStyle w:val="Akapitzlist"/>
        <w:numPr>
          <w:ilvl w:val="0"/>
          <w:numId w:val="14"/>
        </w:numPr>
        <w:tabs>
          <w:tab w:val="left" w:pos="426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B74A5E">
        <w:rPr>
          <w:rFonts w:ascii="Arial" w:eastAsia="Times New Roman" w:hAnsi="Arial" w:cs="Arial"/>
          <w:b/>
          <w:lang w:eastAsia="zh-CN"/>
        </w:rPr>
        <w:t>O</w:t>
      </w:r>
      <w:r w:rsidR="005820D0" w:rsidRPr="00B74A5E">
        <w:rPr>
          <w:rFonts w:ascii="Arial" w:eastAsia="Times New Roman" w:hAnsi="Arial" w:cs="Arial"/>
          <w:b/>
          <w:lang w:eastAsia="zh-CN"/>
        </w:rPr>
        <w:t>ferent zobowiązany jest do przedstawienia w pkt. III Oferty – „opis zadania”, koncepcji funkcjonowania Centrum dla Młodzieży na Łazarzu zawierającej między innymi poniższe informacje:</w:t>
      </w:r>
    </w:p>
    <w:p w14:paraId="4B4C8064" w14:textId="244C8F06" w:rsidR="005820D0" w:rsidRPr="002E3B74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zaplanowanie wydarzeń, przedsięwzięć, działań, oferty uwzględniającej młodzież ( w tym osoby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o szczególnych potrzebach (zagrożonych ubóstwem, z</w:t>
      </w:r>
      <w:r w:rsidR="00FE60FF"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 xml:space="preserve">niepełnosprawnościami, dysfunkcyjnych 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wychowawczo) – patrz  założenia w</w:t>
      </w:r>
      <w:r w:rsidR="00FE60FF"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 xml:space="preserve">punktach 11),12) </w:t>
      </w:r>
    </w:p>
    <w:p w14:paraId="50E66334" w14:textId="1D45D12A" w:rsidR="005820D0" w:rsidRPr="00E33DCD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działania w tym integracyjne dla młodzieży - patrz założenia w punktach 11), 12).</w:t>
      </w:r>
    </w:p>
    <w:p w14:paraId="3178AACB" w14:textId="77777777" w:rsidR="005820D0" w:rsidRPr="00E33DCD" w:rsidRDefault="005820D0" w:rsidP="00B74A5E">
      <w:p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Prowadzenie Centrum dla Młodzieży na Łazarzu powinno zostać podsumowane ewaluacją.</w:t>
      </w:r>
    </w:p>
    <w:p w14:paraId="7D3CEC9C" w14:textId="77777777" w:rsidR="005820D0" w:rsidRPr="00E33DCD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W ramach budżetu dotacji oferent może zaproponować dodatkowe działania, ponad określone powyżej. Mogą one dotyczyć zarówno poszerzenia opisanego wyżej zakresu, jak i realizacji innych działań, które przyczynią się do realizacji celu głównego.</w:t>
      </w:r>
    </w:p>
    <w:p w14:paraId="254E05B9" w14:textId="77777777" w:rsidR="005820D0" w:rsidRPr="00E33DCD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Oferent w ofercie powinien przedstawić zakres działań oraz ich skalę.</w:t>
      </w:r>
    </w:p>
    <w:p w14:paraId="4347A3B9" w14:textId="77777777" w:rsidR="009D5A10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9D5A10">
        <w:rPr>
          <w:rFonts w:ascii="Arial" w:eastAsia="Times New Roman" w:hAnsi="Arial" w:cs="Arial"/>
          <w:lang w:eastAsia="zh-CN"/>
        </w:rPr>
        <w:t>Koszty, które w szczególności mogą być poniesione z dotacji na realizację zadania: koszty osobowe, koszty eksploatacyjne lokalu, koszty administracyjne (telefon, Internet, materiały biurowe, obsługa księgowa zadania), niezbędne wyposażenie i materiały do zajęć, koszty promocyjne, koszty związane z realizacją działań podejmowanych  w ramach Centrum dla Młodzieży na Łazarzu.</w:t>
      </w:r>
    </w:p>
    <w:p w14:paraId="28FA17EE" w14:textId="619DD67A" w:rsidR="00AB5CDE" w:rsidRPr="009D5A10" w:rsidRDefault="00AB5CDE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9D5A10">
        <w:rPr>
          <w:rFonts w:ascii="Arial" w:hAnsi="Arial" w:cs="Arial"/>
        </w:rPr>
        <w:lastRenderedPageBreak/>
        <w:t>Oferent zobowiązuje się do niezbywania rzeczy zakupionych w związku z realizacją zadania publicznego za środki pochodzące z dotacji. Po okresie realizacji zadania publicznego uzgodniona zostanie forma, zakres i termin przeniesienia zakupionych rzeczy na własność Miasta Poznania.</w:t>
      </w:r>
    </w:p>
    <w:p w14:paraId="4552D11A" w14:textId="77777777" w:rsidR="005820D0" w:rsidRPr="00824839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824839">
        <w:rPr>
          <w:rFonts w:ascii="Arial" w:eastAsia="Times New Roman" w:hAnsi="Arial" w:cs="Arial"/>
          <w:lang w:eastAsia="zh-CN"/>
        </w:rPr>
        <w:t>Nadzór merytoryczny nad realizacją zadania i funkcjonowania Centrum sprawuje Wydział Zdrowia i Spraw Społecznych.</w:t>
      </w:r>
    </w:p>
    <w:p w14:paraId="152CACF6" w14:textId="77777777" w:rsidR="005820D0" w:rsidRPr="00026AFC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DF41D06" w14:textId="77777777" w:rsidR="005820D0" w:rsidRDefault="005820D0" w:rsidP="005820D0">
      <w:pPr>
        <w:pStyle w:val="Akapitzlist"/>
        <w:numPr>
          <w:ilvl w:val="0"/>
          <w:numId w:val="2"/>
        </w:numPr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  <w:r w:rsidRPr="00992B32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90A7035" w14:textId="77777777" w:rsidR="005820D0" w:rsidRPr="00992B32" w:rsidRDefault="005820D0" w:rsidP="005820D0">
      <w:pPr>
        <w:pStyle w:val="Akapitzlist"/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</w:p>
    <w:p w14:paraId="307F7300" w14:textId="16FF824D" w:rsidR="005820D0" w:rsidRPr="00FE60FF" w:rsidRDefault="005820D0" w:rsidP="005820D0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Ofertę należy wygenerować i złożyć za pomocą platformy  </w:t>
      </w:r>
      <w:hyperlink r:id="rId7" w:history="1">
        <w:r w:rsidRPr="00FE60FF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Pr="00FE60FF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FE60FF">
        <w:rPr>
          <w:rFonts w:ascii="Arial" w:eastAsia="Times New Roman" w:hAnsi="Arial" w:cs="Arial"/>
          <w:lang w:eastAsia="zh-CN"/>
        </w:rPr>
        <w:t xml:space="preserve">w terminie </w:t>
      </w:r>
      <w:r w:rsidRPr="00FE60FF">
        <w:rPr>
          <w:rFonts w:ascii="Arial" w:eastAsia="Times New Roman" w:hAnsi="Arial" w:cs="Arial"/>
          <w:b/>
          <w:lang w:eastAsia="zh-CN"/>
        </w:rPr>
        <w:t xml:space="preserve">do </w:t>
      </w:r>
      <w:r w:rsidR="00D82FD8" w:rsidRPr="00FE60FF">
        <w:rPr>
          <w:rFonts w:ascii="Arial" w:eastAsia="Times New Roman" w:hAnsi="Arial" w:cs="Arial"/>
          <w:b/>
          <w:lang w:eastAsia="zh-CN"/>
        </w:rPr>
        <w:t>17</w:t>
      </w:r>
      <w:r w:rsidR="00AB5CDE" w:rsidRPr="00FE60FF">
        <w:rPr>
          <w:rFonts w:ascii="Arial" w:eastAsia="Times New Roman" w:hAnsi="Arial" w:cs="Arial"/>
          <w:b/>
          <w:lang w:eastAsia="zh-CN"/>
        </w:rPr>
        <w:t xml:space="preserve"> 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sierpnia </w:t>
      </w:r>
      <w:r w:rsidRPr="00FE60FF">
        <w:rPr>
          <w:rFonts w:ascii="Arial" w:eastAsia="Times New Roman" w:hAnsi="Arial" w:cs="Arial"/>
          <w:b/>
          <w:lang w:eastAsia="zh-CN"/>
        </w:rPr>
        <w:t xml:space="preserve"> 202</w:t>
      </w:r>
      <w:r w:rsidR="00AB5CDE" w:rsidRPr="00FE60FF">
        <w:rPr>
          <w:rFonts w:ascii="Arial" w:eastAsia="Times New Roman" w:hAnsi="Arial" w:cs="Arial"/>
          <w:b/>
          <w:lang w:eastAsia="zh-CN"/>
        </w:rPr>
        <w:t>6</w:t>
      </w:r>
      <w:r w:rsidRPr="00FE60FF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246BA75C" w14:textId="3F38C7E6" w:rsidR="005820D0" w:rsidRPr="00FE60FF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5B0478">
        <w:rPr>
          <w:rFonts w:ascii="Arial" w:eastAsia="Times New Roman" w:hAnsi="Arial" w:cs="Arial"/>
          <w:lang w:eastAsia="zh-CN"/>
        </w:rPr>
        <w:t xml:space="preserve">Wygenerowane za pomocą platformy, wydrukowane potwierdzenie złożenia oferty należy podpisać, i złożyć (pocztą, kurierem lub osobiście) w Kancelarii Wydziału Zdrowia i Spraw Społecznych Urzędu Miasta Poznania przy ul. 3 Maja 46 w Poznaniu albo przesłać drogą e-mailową w formie skanu lub dokumentu podpisanego kwalifikowanym podpisem elektronicznym na adres </w:t>
      </w:r>
      <w:hyperlink r:id="rId8" w:history="1">
        <w:r w:rsidRPr="005B0478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Pr="005B0478">
        <w:rPr>
          <w:rFonts w:ascii="Arial" w:eastAsia="Times New Roman" w:hAnsi="Arial" w:cs="Arial"/>
          <w:lang w:eastAsia="zh-CN"/>
        </w:rPr>
        <w:t xml:space="preserve"> oraz do wiadomości: </w:t>
      </w:r>
      <w:hyperlink r:id="rId9" w:history="1">
        <w:r w:rsidRPr="005B0478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5B0478">
        <w:rPr>
          <w:rFonts w:ascii="Arial" w:eastAsia="Times New Roman" w:hAnsi="Arial" w:cs="Arial"/>
          <w:b/>
          <w:lang w:eastAsia="zh-CN"/>
        </w:rPr>
        <w:t xml:space="preserve"> </w:t>
      </w:r>
      <w:r w:rsidRPr="005B0478">
        <w:rPr>
          <w:rFonts w:ascii="Arial" w:eastAsia="Times New Roman" w:hAnsi="Arial" w:cs="Arial"/>
          <w:lang w:eastAsia="zh-CN"/>
        </w:rPr>
        <w:t xml:space="preserve">(w jednej wiadomości) nie później niż w terminie do 3 dni roboczych od dnia zakończenia naboru za pomocą platformy, tj. 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do  20 </w:t>
      </w:r>
      <w:r w:rsidR="00AB5CDE" w:rsidRPr="00FE60FF">
        <w:rPr>
          <w:rFonts w:ascii="Arial" w:eastAsia="Times New Roman" w:hAnsi="Arial" w:cs="Arial"/>
          <w:b/>
          <w:lang w:eastAsia="zh-CN"/>
        </w:rPr>
        <w:t xml:space="preserve"> </w:t>
      </w:r>
      <w:r w:rsidR="005527B3" w:rsidRPr="00FE60FF">
        <w:rPr>
          <w:rFonts w:ascii="Arial" w:eastAsia="Times New Roman" w:hAnsi="Arial" w:cs="Arial"/>
          <w:b/>
          <w:lang w:eastAsia="zh-CN"/>
        </w:rPr>
        <w:t>sier</w:t>
      </w:r>
      <w:r w:rsidR="00D82FD8" w:rsidRPr="00FE60FF">
        <w:rPr>
          <w:rFonts w:ascii="Arial" w:eastAsia="Times New Roman" w:hAnsi="Arial" w:cs="Arial"/>
          <w:b/>
          <w:lang w:eastAsia="zh-CN"/>
        </w:rPr>
        <w:t>pnia</w:t>
      </w:r>
      <w:r w:rsidR="00AB5CDE" w:rsidRPr="00FE60FF">
        <w:rPr>
          <w:rFonts w:ascii="Arial" w:eastAsia="Times New Roman" w:hAnsi="Arial" w:cs="Arial"/>
          <w:b/>
          <w:lang w:eastAsia="zh-CN"/>
        </w:rPr>
        <w:t xml:space="preserve"> 2026 </w:t>
      </w:r>
      <w:r w:rsidRPr="00FE60FF">
        <w:rPr>
          <w:rFonts w:ascii="Arial" w:eastAsia="Times New Roman" w:hAnsi="Arial" w:cs="Arial"/>
          <w:b/>
          <w:lang w:eastAsia="zh-CN"/>
        </w:rPr>
        <w:t>roku.</w:t>
      </w:r>
    </w:p>
    <w:p w14:paraId="51003E86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 lub dokumentu podpisanego kwalifikowanym podpisem elektronicznym na adres  e-mailowy:</w:t>
      </w:r>
      <w:r w:rsidRPr="00FE60FF">
        <w:rPr>
          <w:rFonts w:ascii="Arial" w:eastAsia="Times New Roman" w:hAnsi="Arial" w:cs="Arial"/>
          <w:b/>
          <w:lang w:eastAsia="zh-CN"/>
        </w:rPr>
        <w:t>zss@um.poznan.pl</w:t>
      </w:r>
      <w:r w:rsidRPr="00FE60FF">
        <w:rPr>
          <w:rFonts w:ascii="Arial" w:eastAsia="Times New Roman" w:hAnsi="Arial" w:cs="Arial"/>
          <w:lang w:eastAsia="zh-CN"/>
        </w:rPr>
        <w:t xml:space="preserve"> oraz do</w:t>
      </w:r>
      <w:r w:rsidRPr="00992B32">
        <w:rPr>
          <w:rFonts w:ascii="Arial" w:eastAsia="Times New Roman" w:hAnsi="Arial" w:cs="Arial"/>
          <w:lang w:eastAsia="zh-CN"/>
        </w:rPr>
        <w:t xml:space="preserve"> wiadomości: </w:t>
      </w:r>
      <w:hyperlink r:id="rId10" w:history="1">
        <w:r w:rsidRPr="00992B32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992B32">
        <w:rPr>
          <w:rFonts w:ascii="Arial" w:eastAsia="Times New Roman" w:hAnsi="Arial" w:cs="Arial"/>
          <w:b/>
          <w:lang w:eastAsia="zh-CN"/>
        </w:rPr>
        <w:t xml:space="preserve"> </w:t>
      </w:r>
      <w:r w:rsidRPr="00992B32">
        <w:rPr>
          <w:rFonts w:ascii="Arial" w:eastAsia="Times New Roman" w:hAnsi="Arial" w:cs="Arial"/>
          <w:lang w:eastAsia="zh-CN"/>
        </w:rPr>
        <w:t>(w jednej wiadomości) lub w</w:t>
      </w:r>
      <w:r>
        <w:rPr>
          <w:rFonts w:ascii="Arial" w:eastAsia="Times New Roman" w:hAnsi="Arial" w:cs="Arial"/>
          <w:lang w:eastAsia="zh-CN"/>
        </w:rPr>
        <w:t> </w:t>
      </w:r>
      <w:r w:rsidRPr="00992B32">
        <w:rPr>
          <w:rFonts w:ascii="Arial" w:eastAsia="Times New Roman" w:hAnsi="Arial" w:cs="Arial"/>
          <w:lang w:eastAsia="zh-CN"/>
        </w:rPr>
        <w:t>przypadku potwierdzenia złożenia oferty pocztą, kurierem lub osobiście decyduje data wpływu potwierdzenia do Urzędu Miasta Poznania.</w:t>
      </w:r>
    </w:p>
    <w:p w14:paraId="116B8D2C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2B32"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992B32">
        <w:rPr>
          <w:rFonts w:ascii="Arial" w:eastAsia="Times New Roman" w:hAnsi="Arial" w:cs="Arial"/>
          <w:b/>
          <w:lang w:eastAsia="zh-CN"/>
        </w:rPr>
        <w:t>zss@um.poznan.pl</w:t>
      </w:r>
      <w:r w:rsidRPr="00992B32">
        <w:rPr>
          <w:rFonts w:ascii="Arial" w:eastAsia="Times New Roman" w:hAnsi="Arial" w:cs="Arial"/>
          <w:lang w:eastAsia="zh-CN"/>
        </w:rPr>
        <w:t xml:space="preserve"> oraz wiadomości: </w:t>
      </w:r>
      <w:hyperlink r:id="rId11" w:history="1">
        <w:r w:rsidRPr="00992B32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</w:t>
        </w:r>
        <w:r w:rsidRPr="00992B32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l</w:t>
        </w:r>
      </w:hyperlink>
      <w:r w:rsidRPr="00992B32">
        <w:rPr>
          <w:rFonts w:ascii="Arial" w:eastAsia="Times New Roman" w:hAnsi="Arial" w:cs="Arial"/>
          <w:lang w:eastAsia="zh-CN"/>
        </w:rPr>
        <w:t xml:space="preserve"> (w jednej wiadomości) potwierdzenie złożenia oferty w formie papierowej należy dostarczyć do Urzędu Miasta Poznania przy podpisaniu umowy. Potwierdzenie złożenia oferty w formie papierowej dotyczy organizacji, które otrzymały dofinansowanie.</w:t>
      </w:r>
    </w:p>
    <w:p w14:paraId="66139970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360" w:lineRule="auto"/>
        <w:rPr>
          <w:rFonts w:ascii="Arial" w:hAnsi="Arial" w:cs="Arial"/>
        </w:rPr>
      </w:pPr>
      <w:r w:rsidRPr="00992B32">
        <w:rPr>
          <w:rFonts w:ascii="Arial" w:hAnsi="Arial" w:cs="Arial"/>
        </w:rPr>
        <w:t>Dopuszcza się możliwość wycofania przez oferenta oferty złożonej za pomocą platformy na</w:t>
      </w:r>
    </w:p>
    <w:p w14:paraId="18F25055" w14:textId="77777777" w:rsidR="005820D0" w:rsidRPr="00992B32" w:rsidRDefault="005820D0" w:rsidP="005820D0">
      <w:pPr>
        <w:suppressAutoHyphens/>
        <w:spacing w:after="0" w:line="360" w:lineRule="auto"/>
        <w:ind w:left="720"/>
        <w:rPr>
          <w:rFonts w:ascii="Arial" w:hAnsi="Arial" w:cs="Arial"/>
        </w:rPr>
      </w:pPr>
      <w:r w:rsidRPr="00992B32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23007CE9" w14:textId="77777777" w:rsidR="005820D0" w:rsidRDefault="005820D0" w:rsidP="005820D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64C4BAAD" w14:textId="77777777" w:rsidR="005820D0" w:rsidRPr="002E3B74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6A3A7C5A" w14:textId="1719FDB2" w:rsidR="005820D0" w:rsidRPr="00FE60FF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Rozstrzygnięcie otwartego konkursu ofert nastąpi najpóźniej </w:t>
      </w:r>
      <w:r w:rsidRPr="00FE60FF">
        <w:rPr>
          <w:rFonts w:ascii="Arial" w:eastAsia="Times New Roman" w:hAnsi="Arial" w:cs="Arial"/>
          <w:b/>
          <w:lang w:eastAsia="zh-CN"/>
        </w:rPr>
        <w:t xml:space="preserve">do </w:t>
      </w:r>
      <w:r w:rsidR="00FE60FF" w:rsidRPr="00FE60FF">
        <w:rPr>
          <w:rFonts w:ascii="Arial" w:eastAsia="Times New Roman" w:hAnsi="Arial" w:cs="Arial"/>
          <w:b/>
          <w:lang w:eastAsia="zh-CN"/>
        </w:rPr>
        <w:t>2</w:t>
      </w:r>
      <w:r w:rsidR="00CB0A6E">
        <w:rPr>
          <w:rFonts w:ascii="Arial" w:eastAsia="Times New Roman" w:hAnsi="Arial" w:cs="Arial"/>
          <w:b/>
          <w:lang w:eastAsia="zh-CN"/>
        </w:rPr>
        <w:t xml:space="preserve">8 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września </w:t>
      </w:r>
      <w:r w:rsidR="00AB5CDE" w:rsidRPr="00FE60FF">
        <w:rPr>
          <w:rFonts w:ascii="Arial" w:eastAsia="Times New Roman" w:hAnsi="Arial" w:cs="Arial"/>
          <w:b/>
          <w:lang w:eastAsia="zh-CN"/>
        </w:rPr>
        <w:t>2026</w:t>
      </w:r>
      <w:r w:rsidRPr="00FE60FF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60C16C0C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775B0304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798F978D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Ostatecznego wyboru najkorzystniejszych ofert wraz z decyzją o wysokości kwoty przyznanej dotacji dokonuje Prezydent Miasta Poznania w formie zarządzenia. </w:t>
      </w:r>
    </w:p>
    <w:p w14:paraId="2445B77C" w14:textId="72128B7F" w:rsidR="005820D0" w:rsidRPr="003B637B" w:rsidRDefault="005820D0" w:rsidP="006403C2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B637B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pPr w:leftFromText="141" w:rightFromText="141" w:horzAnchor="margin" w:tblpY="-405"/>
        <w:tblW w:w="93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6996"/>
        <w:gridCol w:w="1616"/>
      </w:tblGrid>
      <w:tr w:rsidR="005820D0" w:rsidRPr="00026AFC" w14:paraId="68252C47" w14:textId="77777777" w:rsidTr="003B637B">
        <w:trPr>
          <w:trHeight w:val="366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CDAD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Lp.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3B52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8A3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5820D0" w:rsidRPr="00026AFC" w14:paraId="687FB480" w14:textId="77777777" w:rsidTr="003B637B">
        <w:trPr>
          <w:trHeight w:val="2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207CE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A6587D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Możliwość realizacji zadania publicznego: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18DA6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28</w:t>
            </w:r>
          </w:p>
        </w:tc>
      </w:tr>
      <w:tr w:rsidR="005820D0" w:rsidRPr="00026AFC" w14:paraId="3C423B7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C81D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4E122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Doświadczenie oferenta w realizacji zadań w obszarze działalności na rzecz rodziny, macierzyństwa, rodzicielstwa, upowszechniania i ochrony praw dziecka, w tym w zadaniu publicznym, do którego składa ofertę.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B8EC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836317A" w14:textId="77777777" w:rsidTr="003B637B">
        <w:trPr>
          <w:trHeight w:val="992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135A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3361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EA03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78242BA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5161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E866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Zasoby rzeczowe niezbędne do prawidłowego wdrożenia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690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5820D0" w:rsidRPr="00026AFC" w14:paraId="15742D09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6D653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918A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2903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4B37D257" w14:textId="77777777" w:rsidTr="003B637B">
        <w:trPr>
          <w:trHeight w:val="237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F0609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4B5CAF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 publicznego: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D38E86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55</w:t>
            </w:r>
          </w:p>
        </w:tc>
      </w:tr>
      <w:tr w:rsidR="005820D0" w:rsidRPr="00026AFC" w14:paraId="4C54DB61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D2C2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4624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Opracowanie spójnej koncepcji Centrum dla Młodzieży na Łazarzu.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B5D3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</w:tr>
      <w:tr w:rsidR="005820D0" w:rsidRPr="00026AFC" w14:paraId="5BD3D19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0F99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2.2</w:t>
            </w:r>
          </w:p>
          <w:p w14:paraId="7F232E0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8BFC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Możliwość osiągnięcia celu zadania poprzez proponowane działania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2AA1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0DBA0A69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BEE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DBA5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1F25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30510946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E10B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453F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6CF07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5820D0" w:rsidRPr="00026AFC" w14:paraId="2FEB955F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D92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9E653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Kwalifikacje kadry (wykształcenie i doświadczenie).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5EEE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9892C4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E3BD8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2.6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AC1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2462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52AEF4E1" w14:textId="77777777" w:rsidTr="003B637B">
        <w:trPr>
          <w:trHeight w:val="26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E74031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3A79A3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FD327E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</w:p>
        </w:tc>
      </w:tr>
      <w:tr w:rsidR="005820D0" w:rsidRPr="00026AFC" w14:paraId="2E3D4980" w14:textId="77777777" w:rsidTr="003B637B">
        <w:trPr>
          <w:trHeight w:val="439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306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EE95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Celowość i adekwatność planowanych kosztów merytorycznych oraz kosztów obsługi zadania w stosunku do planowanych rezultatów.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B579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5820D0" w:rsidRPr="00026AFC" w14:paraId="285CB13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398C1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BF367A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Zgodność 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9B90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5820D0" w:rsidRPr="00026AFC" w14:paraId="385DA9B3" w14:textId="77777777" w:rsidTr="003B637B">
        <w:trPr>
          <w:trHeight w:val="414"/>
        </w:trPr>
        <w:tc>
          <w:tcPr>
            <w:tcW w:w="7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7084DA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496AC2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356EA0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5820D0" w:rsidRPr="00026AFC" w14:paraId="6D0C3884" w14:textId="77777777" w:rsidTr="003B637B">
        <w:trPr>
          <w:trHeight w:val="4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3FB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889B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8A0BA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3FEAD896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2F83C43E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0-negatywna </w:t>
            </w:r>
          </w:p>
        </w:tc>
      </w:tr>
      <w:tr w:rsidR="005820D0" w:rsidRPr="00026AFC" w14:paraId="536C571C" w14:textId="77777777" w:rsidTr="003B637B">
        <w:trPr>
          <w:trHeight w:val="439"/>
        </w:trPr>
        <w:tc>
          <w:tcPr>
            <w:tcW w:w="7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1106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FCB7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7E56BBB0" w14:textId="77777777" w:rsidR="005820D0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06B4C11" w14:textId="77777777" w:rsidR="005820D0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lastRenderedPageBreak/>
        <w:t>VII. Przetwarzanie danych osobowych</w:t>
      </w:r>
    </w:p>
    <w:p w14:paraId="0F520F35" w14:textId="77777777" w:rsidR="005820D0" w:rsidRPr="002E3B74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A1E0E5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4E19E2C5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2" w:history="1">
        <w:r w:rsidRPr="002E3B74">
          <w:rPr>
            <w:rFonts w:ascii="Arial" w:eastAsia="Times New Roman" w:hAnsi="Arial" w:cs="Arial"/>
            <w:lang w:eastAsia="zh-CN"/>
          </w:rPr>
          <w:t>iod@um.poznan.pl</w:t>
        </w:r>
      </w:hyperlink>
      <w:r w:rsidRPr="002E3B74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21D895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powierzanie realizacji zadań Miasta Poznania. </w:t>
      </w:r>
    </w:p>
    <w:p w14:paraId="522BA0E8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6EC8C23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26D095D3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dostępu do swoich danych osobowych;</w:t>
      </w:r>
    </w:p>
    <w:p w14:paraId="2B107647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3196453B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usunięcia danych, gdy:</w:t>
      </w:r>
    </w:p>
    <w:p w14:paraId="6CEAAE30" w14:textId="77777777" w:rsidR="005820D0" w:rsidRPr="002E3B74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02296BC4" w14:textId="77777777" w:rsidR="005820D0" w:rsidRPr="002E3B74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przetwarzane są niezgodnie z prawem.</w:t>
      </w:r>
    </w:p>
    <w:p w14:paraId="0A17E94A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ograniczenia przetwarzania, gdy:</w:t>
      </w:r>
    </w:p>
    <w:p w14:paraId="525D805E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681287BA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29EDE993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272681AC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0B497216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1BAA7E3A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76B92E70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Calibri" w:hAnsi="Arial" w:cs="Arial"/>
          <w:iCs/>
        </w:rPr>
        <w:t>Odbiorcami Pani/Pana danych mogą być:</w:t>
      </w:r>
    </w:p>
    <w:p w14:paraId="393787CF" w14:textId="77777777" w:rsidR="005820D0" w:rsidRPr="002E3B74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2261D343" w14:textId="77777777" w:rsidR="005820D0" w:rsidRPr="002E3B74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1DF27A9F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7A56F1F6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lastRenderedPageBreak/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48D6027" w14:textId="77777777" w:rsidR="005820D0" w:rsidRPr="00026AFC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EAEA6AF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3D3D84C8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C1BB436" w14:textId="77777777" w:rsidR="005820D0" w:rsidRPr="002E3B74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4DDD675D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1D33C6B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D4623B2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6D45B66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0BC33C16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BE4DE46" w14:textId="77777777" w:rsidR="005820D0" w:rsidRPr="002E3B74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Dodatkowe informacje o otwartym konkursie ofert można uzyskać w Wydziale Zdrowia i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Spraw Społecznych, ul. 3 Maja 46, 61-728 Poznań, tel. 61 878 57 90.</w:t>
      </w:r>
    </w:p>
    <w:p w14:paraId="76300BCD" w14:textId="77777777" w:rsidR="005820D0" w:rsidRDefault="005820D0" w:rsidP="005820D0">
      <w:pPr>
        <w:rPr>
          <w:rFonts w:ascii="Arial" w:hAnsi="Arial" w:cs="Arial"/>
          <w:color w:val="FF0000"/>
        </w:rPr>
      </w:pPr>
    </w:p>
    <w:p w14:paraId="6FF46CDB" w14:textId="2F060BA9" w:rsidR="00CB0A6E" w:rsidRDefault="00220B9E" w:rsidP="00220B9E">
      <w:pPr>
        <w:jc w:val="center"/>
        <w:rPr>
          <w:rFonts w:ascii="Arial" w:hAnsi="Arial" w:cs="Arial"/>
          <w:sz w:val="24"/>
          <w:szCs w:val="24"/>
        </w:rPr>
      </w:pPr>
      <w:r w:rsidRPr="00220B9E">
        <w:rPr>
          <w:rFonts w:ascii="Arial" w:hAnsi="Arial" w:cs="Arial"/>
          <w:sz w:val="24"/>
          <w:szCs w:val="24"/>
        </w:rPr>
        <w:t>z up. Prezydenta Miasta Poznania</w:t>
      </w:r>
    </w:p>
    <w:p w14:paraId="1EAEDD49" w14:textId="35E9199E" w:rsidR="005820D0" w:rsidRDefault="00220B9E" w:rsidP="00220B9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Joanna Olenderek</w:t>
      </w:r>
    </w:p>
    <w:p w14:paraId="78F17B0C" w14:textId="0EFB76B7" w:rsidR="00220B9E" w:rsidRPr="005B0478" w:rsidRDefault="00220B9E" w:rsidP="00220B9E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Zastępczyni Dyrektorki Wydziału Zdrowia i Spraw Społecznych</w:t>
      </w:r>
    </w:p>
    <w:p w14:paraId="6D502397" w14:textId="77777777" w:rsidR="00220B9E" w:rsidRDefault="00220B9E" w:rsidP="009A468D">
      <w:pPr>
        <w:jc w:val="left"/>
        <w:rPr>
          <w:rFonts w:ascii="Arial" w:hAnsi="Arial" w:cs="Arial"/>
        </w:rPr>
      </w:pPr>
    </w:p>
    <w:p w14:paraId="75C0B0BA" w14:textId="35C4F74A" w:rsidR="00220B9E" w:rsidRDefault="00220B9E" w:rsidP="009A468D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Dnia 27 lipca 2026 r. </w:t>
      </w:r>
      <w:bookmarkStart w:id="0" w:name="_GoBack"/>
      <w:bookmarkEnd w:id="0"/>
    </w:p>
    <w:p w14:paraId="356C0CC4" w14:textId="6F85A966" w:rsidR="005820D0" w:rsidRPr="00094580" w:rsidRDefault="005820D0" w:rsidP="009A468D">
      <w:pPr>
        <w:jc w:val="left"/>
        <w:rPr>
          <w:rFonts w:ascii="Arial" w:hAnsi="Arial" w:cs="Arial"/>
        </w:rPr>
      </w:pPr>
      <w:r w:rsidRPr="00094580">
        <w:rPr>
          <w:rFonts w:ascii="Arial" w:hAnsi="Arial" w:cs="Arial"/>
        </w:rPr>
        <w:t>Data i podpis Prezydenta Miasta Poznania lub upoważnionej przez Prezydenta Miasta Poznania osoby</w:t>
      </w:r>
    </w:p>
    <w:p w14:paraId="0D328D7A" w14:textId="77777777" w:rsidR="005820D0" w:rsidRPr="00094580" w:rsidRDefault="005820D0" w:rsidP="005820D0">
      <w:pPr>
        <w:rPr>
          <w:rFonts w:ascii="Arial" w:hAnsi="Arial" w:cs="Arial"/>
        </w:rPr>
      </w:pPr>
    </w:p>
    <w:p w14:paraId="676A45BA" w14:textId="77777777" w:rsidR="00450B67" w:rsidRDefault="00450B67"/>
    <w:sectPr w:rsidR="00450B67" w:rsidSect="006403C2">
      <w:footerReference w:type="even" r:id="rId13"/>
      <w:footerReference w:type="default" r:id="rId14"/>
      <w:pgSz w:w="11906" w:h="16838"/>
      <w:pgMar w:top="1134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8843E" w14:textId="77777777" w:rsidR="00AF6087" w:rsidRDefault="00AF6087">
      <w:pPr>
        <w:spacing w:after="0" w:line="240" w:lineRule="auto"/>
      </w:pPr>
      <w:r>
        <w:separator/>
      </w:r>
    </w:p>
  </w:endnote>
  <w:endnote w:type="continuationSeparator" w:id="0">
    <w:p w14:paraId="07280859" w14:textId="77777777" w:rsidR="00AF6087" w:rsidRDefault="00AF6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871DB" w14:textId="77777777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F490AF" w14:textId="77777777" w:rsidR="006403C2" w:rsidRDefault="006403C2" w:rsidP="006403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F68E9" w14:textId="5006AACD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0B9E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0D187A21" w14:textId="77777777" w:rsidR="006403C2" w:rsidRDefault="006403C2" w:rsidP="006403C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8F9B5" w14:textId="77777777" w:rsidR="00AF6087" w:rsidRDefault="00AF6087">
      <w:pPr>
        <w:spacing w:after="0" w:line="240" w:lineRule="auto"/>
      </w:pPr>
      <w:r>
        <w:separator/>
      </w:r>
    </w:p>
  </w:footnote>
  <w:footnote w:type="continuationSeparator" w:id="0">
    <w:p w14:paraId="4B962648" w14:textId="77777777" w:rsidR="00AF6087" w:rsidRDefault="00AF60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E8DFD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65725E8C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0F">
      <w:start w:val="1"/>
      <w:numFmt w:val="decimal"/>
      <w:lvlText w:val="%5.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46AEE"/>
    <w:multiLevelType w:val="hybridMultilevel"/>
    <w:tmpl w:val="7DE4383A"/>
    <w:name w:val="WW8Num112322222"/>
    <w:lvl w:ilvl="0" w:tplc="75C205A6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96153"/>
    <w:multiLevelType w:val="hybridMultilevel"/>
    <w:tmpl w:val="CFEAC2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221C6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845ECF"/>
    <w:multiLevelType w:val="hybridMultilevel"/>
    <w:tmpl w:val="D71CC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79C"/>
    <w:multiLevelType w:val="hybridMultilevel"/>
    <w:tmpl w:val="8EB074D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2630ECA"/>
    <w:multiLevelType w:val="hybridMultilevel"/>
    <w:tmpl w:val="02D04742"/>
    <w:name w:val="WW8Num122"/>
    <w:lvl w:ilvl="0" w:tplc="42541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1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7E7361"/>
    <w:multiLevelType w:val="hybridMultilevel"/>
    <w:tmpl w:val="D3FE738E"/>
    <w:name w:val="WW8Num1127"/>
    <w:lvl w:ilvl="0" w:tplc="6D1EA30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860FD"/>
    <w:multiLevelType w:val="hybridMultilevel"/>
    <w:tmpl w:val="270098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96419C"/>
    <w:multiLevelType w:val="hybridMultilevel"/>
    <w:tmpl w:val="C29C6CF6"/>
    <w:lvl w:ilvl="0" w:tplc="9658549A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1A684346"/>
    <w:multiLevelType w:val="hybridMultilevel"/>
    <w:tmpl w:val="F3D6F11E"/>
    <w:lvl w:ilvl="0" w:tplc="04150017">
      <w:start w:val="1"/>
      <w:numFmt w:val="lowerLetter"/>
      <w:lvlText w:val="%1)"/>
      <w:lvlJc w:val="left"/>
      <w:pPr>
        <w:ind w:left="46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16" w15:restartNumberingAfterBreak="0">
    <w:nsid w:val="1DED4887"/>
    <w:multiLevelType w:val="hybridMultilevel"/>
    <w:tmpl w:val="2D021F58"/>
    <w:lvl w:ilvl="0" w:tplc="043607C4">
      <w:start w:val="12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431" w:hanging="360"/>
      </w:pPr>
    </w:lvl>
    <w:lvl w:ilvl="2" w:tplc="0415001B" w:tentative="1">
      <w:start w:val="1"/>
      <w:numFmt w:val="lowerRoman"/>
      <w:lvlText w:val="%3."/>
      <w:lvlJc w:val="right"/>
      <w:pPr>
        <w:ind w:left="289" w:hanging="180"/>
      </w:pPr>
    </w:lvl>
    <w:lvl w:ilvl="3" w:tplc="0415000F" w:tentative="1">
      <w:start w:val="1"/>
      <w:numFmt w:val="decimal"/>
      <w:lvlText w:val="%4."/>
      <w:lvlJc w:val="left"/>
      <w:pPr>
        <w:ind w:left="1009" w:hanging="360"/>
      </w:pPr>
    </w:lvl>
    <w:lvl w:ilvl="4" w:tplc="04150019" w:tentative="1">
      <w:start w:val="1"/>
      <w:numFmt w:val="lowerLetter"/>
      <w:lvlText w:val="%5."/>
      <w:lvlJc w:val="left"/>
      <w:pPr>
        <w:ind w:left="1729" w:hanging="360"/>
      </w:pPr>
    </w:lvl>
    <w:lvl w:ilvl="5" w:tplc="0415001B" w:tentative="1">
      <w:start w:val="1"/>
      <w:numFmt w:val="lowerRoman"/>
      <w:lvlText w:val="%6."/>
      <w:lvlJc w:val="right"/>
      <w:pPr>
        <w:ind w:left="2449" w:hanging="180"/>
      </w:pPr>
    </w:lvl>
    <w:lvl w:ilvl="6" w:tplc="0415000F" w:tentative="1">
      <w:start w:val="1"/>
      <w:numFmt w:val="decimal"/>
      <w:lvlText w:val="%7."/>
      <w:lvlJc w:val="left"/>
      <w:pPr>
        <w:ind w:left="3169" w:hanging="360"/>
      </w:pPr>
    </w:lvl>
    <w:lvl w:ilvl="7" w:tplc="04150019" w:tentative="1">
      <w:start w:val="1"/>
      <w:numFmt w:val="lowerLetter"/>
      <w:lvlText w:val="%8."/>
      <w:lvlJc w:val="left"/>
      <w:pPr>
        <w:ind w:left="3889" w:hanging="360"/>
      </w:pPr>
    </w:lvl>
    <w:lvl w:ilvl="8" w:tplc="0415001B" w:tentative="1">
      <w:start w:val="1"/>
      <w:numFmt w:val="lowerRoman"/>
      <w:lvlText w:val="%9."/>
      <w:lvlJc w:val="right"/>
      <w:pPr>
        <w:ind w:left="4609" w:hanging="180"/>
      </w:pPr>
    </w:lvl>
  </w:abstractNum>
  <w:abstractNum w:abstractNumId="17" w15:restartNumberingAfterBreak="0">
    <w:nsid w:val="1E607542"/>
    <w:multiLevelType w:val="hybridMultilevel"/>
    <w:tmpl w:val="4B2A07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09B13A0"/>
    <w:multiLevelType w:val="hybridMultilevel"/>
    <w:tmpl w:val="7C681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528350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50A40"/>
    <w:multiLevelType w:val="hybridMultilevel"/>
    <w:tmpl w:val="E9A4FD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840B64"/>
    <w:multiLevelType w:val="hybridMultilevel"/>
    <w:tmpl w:val="90E631E0"/>
    <w:lvl w:ilvl="0" w:tplc="5DFCDF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D4573F"/>
    <w:multiLevelType w:val="hybridMultilevel"/>
    <w:tmpl w:val="CE5E7ED8"/>
    <w:lvl w:ilvl="0" w:tplc="04150017">
      <w:start w:val="1"/>
      <w:numFmt w:val="lowerLetter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925" w:hanging="360"/>
      </w:pPr>
    </w:lvl>
    <w:lvl w:ilvl="1" w:tplc="04150019" w:tentative="1">
      <w:start w:val="1"/>
      <w:numFmt w:val="lowerLetter"/>
      <w:lvlText w:val="%2."/>
      <w:lvlJc w:val="left"/>
      <w:pPr>
        <w:ind w:left="1645" w:hanging="360"/>
      </w:pPr>
    </w:lvl>
    <w:lvl w:ilvl="2" w:tplc="0415001B" w:tentative="1">
      <w:start w:val="1"/>
      <w:numFmt w:val="lowerRoman"/>
      <w:lvlText w:val="%3."/>
      <w:lvlJc w:val="right"/>
      <w:pPr>
        <w:ind w:left="2365" w:hanging="180"/>
      </w:pPr>
    </w:lvl>
    <w:lvl w:ilvl="3" w:tplc="0415000F" w:tentative="1">
      <w:start w:val="1"/>
      <w:numFmt w:val="decimal"/>
      <w:lvlText w:val="%4."/>
      <w:lvlJc w:val="left"/>
      <w:pPr>
        <w:ind w:left="3085" w:hanging="360"/>
      </w:pPr>
    </w:lvl>
    <w:lvl w:ilvl="4" w:tplc="04150019" w:tentative="1">
      <w:start w:val="1"/>
      <w:numFmt w:val="lowerLetter"/>
      <w:lvlText w:val="%5."/>
      <w:lvlJc w:val="left"/>
      <w:pPr>
        <w:ind w:left="3805" w:hanging="360"/>
      </w:pPr>
    </w:lvl>
    <w:lvl w:ilvl="5" w:tplc="0415001B" w:tentative="1">
      <w:start w:val="1"/>
      <w:numFmt w:val="lowerRoman"/>
      <w:lvlText w:val="%6."/>
      <w:lvlJc w:val="right"/>
      <w:pPr>
        <w:ind w:left="4525" w:hanging="180"/>
      </w:pPr>
    </w:lvl>
    <w:lvl w:ilvl="6" w:tplc="0415000F" w:tentative="1">
      <w:start w:val="1"/>
      <w:numFmt w:val="decimal"/>
      <w:lvlText w:val="%7."/>
      <w:lvlJc w:val="left"/>
      <w:pPr>
        <w:ind w:left="5245" w:hanging="360"/>
      </w:pPr>
    </w:lvl>
    <w:lvl w:ilvl="7" w:tplc="04150019" w:tentative="1">
      <w:start w:val="1"/>
      <w:numFmt w:val="lowerLetter"/>
      <w:lvlText w:val="%8."/>
      <w:lvlJc w:val="left"/>
      <w:pPr>
        <w:ind w:left="5965" w:hanging="360"/>
      </w:pPr>
    </w:lvl>
    <w:lvl w:ilvl="8" w:tplc="0415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28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9" w15:restartNumberingAfterBreak="0">
    <w:nsid w:val="62103E84"/>
    <w:multiLevelType w:val="hybridMultilevel"/>
    <w:tmpl w:val="00D653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33562E"/>
    <w:multiLevelType w:val="hybridMultilevel"/>
    <w:tmpl w:val="C0C4C89C"/>
    <w:lvl w:ilvl="0" w:tplc="76DA27BC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1" w15:restartNumberingAfterBreak="0">
    <w:nsid w:val="652A4B14"/>
    <w:multiLevelType w:val="hybridMultilevel"/>
    <w:tmpl w:val="06CE5E0C"/>
    <w:lvl w:ilvl="0" w:tplc="3B825E1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2" w15:restartNumberingAfterBreak="0">
    <w:nsid w:val="6C7A662C"/>
    <w:multiLevelType w:val="hybridMultilevel"/>
    <w:tmpl w:val="50FC360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DB2E94"/>
    <w:multiLevelType w:val="hybridMultilevel"/>
    <w:tmpl w:val="5564318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7831FD7"/>
    <w:multiLevelType w:val="hybridMultilevel"/>
    <w:tmpl w:val="6B04FA18"/>
    <w:lvl w:ilvl="0" w:tplc="E1B8F8CA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5" w:hanging="360"/>
      </w:pPr>
    </w:lvl>
    <w:lvl w:ilvl="2" w:tplc="0415001B" w:tentative="1">
      <w:start w:val="1"/>
      <w:numFmt w:val="lowerRoman"/>
      <w:lvlText w:val="%3."/>
      <w:lvlJc w:val="right"/>
      <w:pPr>
        <w:ind w:left="1515" w:hanging="180"/>
      </w:pPr>
    </w:lvl>
    <w:lvl w:ilvl="3" w:tplc="0415000F" w:tentative="1">
      <w:start w:val="1"/>
      <w:numFmt w:val="decimal"/>
      <w:lvlText w:val="%4."/>
      <w:lvlJc w:val="left"/>
      <w:pPr>
        <w:ind w:left="2235" w:hanging="360"/>
      </w:pPr>
    </w:lvl>
    <w:lvl w:ilvl="4" w:tplc="04150019" w:tentative="1">
      <w:start w:val="1"/>
      <w:numFmt w:val="lowerLetter"/>
      <w:lvlText w:val="%5."/>
      <w:lvlJc w:val="left"/>
      <w:pPr>
        <w:ind w:left="2955" w:hanging="360"/>
      </w:pPr>
    </w:lvl>
    <w:lvl w:ilvl="5" w:tplc="0415001B" w:tentative="1">
      <w:start w:val="1"/>
      <w:numFmt w:val="lowerRoman"/>
      <w:lvlText w:val="%6."/>
      <w:lvlJc w:val="right"/>
      <w:pPr>
        <w:ind w:left="3675" w:hanging="180"/>
      </w:pPr>
    </w:lvl>
    <w:lvl w:ilvl="6" w:tplc="0415000F" w:tentative="1">
      <w:start w:val="1"/>
      <w:numFmt w:val="decimal"/>
      <w:lvlText w:val="%7."/>
      <w:lvlJc w:val="left"/>
      <w:pPr>
        <w:ind w:left="4395" w:hanging="360"/>
      </w:pPr>
    </w:lvl>
    <w:lvl w:ilvl="7" w:tplc="04150019" w:tentative="1">
      <w:start w:val="1"/>
      <w:numFmt w:val="lowerLetter"/>
      <w:lvlText w:val="%8."/>
      <w:lvlJc w:val="left"/>
      <w:pPr>
        <w:ind w:left="5115" w:hanging="360"/>
      </w:pPr>
    </w:lvl>
    <w:lvl w:ilvl="8" w:tplc="0415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36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7" w15:restartNumberingAfterBreak="0">
    <w:nsid w:val="7C801390"/>
    <w:multiLevelType w:val="hybridMultilevel"/>
    <w:tmpl w:val="3964197E"/>
    <w:lvl w:ilvl="0" w:tplc="A1723926">
      <w:start w:val="1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C0989"/>
    <w:multiLevelType w:val="hybridMultilevel"/>
    <w:tmpl w:val="8C2A94F8"/>
    <w:lvl w:ilvl="0" w:tplc="611A90C8">
      <w:start w:val="1"/>
      <w:numFmt w:val="lowerLetter"/>
      <w:lvlText w:val="%1)"/>
      <w:lvlJc w:val="left"/>
      <w:pPr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25"/>
  </w:num>
  <w:num w:numId="6">
    <w:abstractNumId w:val="3"/>
  </w:num>
  <w:num w:numId="7">
    <w:abstractNumId w:val="36"/>
  </w:num>
  <w:num w:numId="8">
    <w:abstractNumId w:val="11"/>
  </w:num>
  <w:num w:numId="9">
    <w:abstractNumId w:val="28"/>
  </w:num>
  <w:num w:numId="10">
    <w:abstractNumId w:val="20"/>
  </w:num>
  <w:num w:numId="11">
    <w:abstractNumId w:val="24"/>
  </w:num>
  <w:num w:numId="12">
    <w:abstractNumId w:val="19"/>
  </w:num>
  <w:num w:numId="13">
    <w:abstractNumId w:val="33"/>
  </w:num>
  <w:num w:numId="14">
    <w:abstractNumId w:val="4"/>
  </w:num>
  <w:num w:numId="15">
    <w:abstractNumId w:val="15"/>
  </w:num>
  <w:num w:numId="16">
    <w:abstractNumId w:val="10"/>
  </w:num>
  <w:num w:numId="17">
    <w:abstractNumId w:val="21"/>
  </w:num>
  <w:num w:numId="18">
    <w:abstractNumId w:val="27"/>
  </w:num>
  <w:num w:numId="19">
    <w:abstractNumId w:val="38"/>
  </w:num>
  <w:num w:numId="20">
    <w:abstractNumId w:val="12"/>
  </w:num>
  <w:num w:numId="21">
    <w:abstractNumId w:val="16"/>
  </w:num>
  <w:num w:numId="22">
    <w:abstractNumId w:val="37"/>
  </w:num>
  <w:num w:numId="23">
    <w:abstractNumId w:val="23"/>
  </w:num>
  <w:num w:numId="24">
    <w:abstractNumId w:val="8"/>
  </w:num>
  <w:num w:numId="25">
    <w:abstractNumId w:val="18"/>
  </w:num>
  <w:num w:numId="26">
    <w:abstractNumId w:val="30"/>
  </w:num>
  <w:num w:numId="27">
    <w:abstractNumId w:val="13"/>
  </w:num>
  <w:num w:numId="28">
    <w:abstractNumId w:val="32"/>
  </w:num>
  <w:num w:numId="29">
    <w:abstractNumId w:val="29"/>
  </w:num>
  <w:num w:numId="30">
    <w:abstractNumId w:val="5"/>
  </w:num>
  <w:num w:numId="31">
    <w:abstractNumId w:val="34"/>
  </w:num>
  <w:num w:numId="32">
    <w:abstractNumId w:val="22"/>
  </w:num>
  <w:num w:numId="33">
    <w:abstractNumId w:val="31"/>
  </w:num>
  <w:num w:numId="34">
    <w:abstractNumId w:val="17"/>
  </w:num>
  <w:num w:numId="35">
    <w:abstractNumId w:val="14"/>
  </w:num>
  <w:num w:numId="36">
    <w:abstractNumId w:val="7"/>
  </w:num>
  <w:num w:numId="37">
    <w:abstractNumId w:val="6"/>
  </w:num>
  <w:num w:numId="38">
    <w:abstractNumId w:val="2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D0"/>
    <w:rsid w:val="00063E50"/>
    <w:rsid w:val="000A47B2"/>
    <w:rsid w:val="00220B9E"/>
    <w:rsid w:val="00300719"/>
    <w:rsid w:val="003A219A"/>
    <w:rsid w:val="003B637B"/>
    <w:rsid w:val="00446138"/>
    <w:rsid w:val="00450B1B"/>
    <w:rsid w:val="00450B67"/>
    <w:rsid w:val="004D5D2A"/>
    <w:rsid w:val="00534820"/>
    <w:rsid w:val="005527B3"/>
    <w:rsid w:val="005820D0"/>
    <w:rsid w:val="005C04E4"/>
    <w:rsid w:val="005F49F2"/>
    <w:rsid w:val="00622053"/>
    <w:rsid w:val="006403C2"/>
    <w:rsid w:val="006B4F23"/>
    <w:rsid w:val="007008D6"/>
    <w:rsid w:val="00717367"/>
    <w:rsid w:val="00784342"/>
    <w:rsid w:val="007B38A7"/>
    <w:rsid w:val="007C76C8"/>
    <w:rsid w:val="00804E68"/>
    <w:rsid w:val="00857098"/>
    <w:rsid w:val="008F5FCC"/>
    <w:rsid w:val="0097039B"/>
    <w:rsid w:val="00975F61"/>
    <w:rsid w:val="009A468D"/>
    <w:rsid w:val="009D5A10"/>
    <w:rsid w:val="009D5E4D"/>
    <w:rsid w:val="00A3637B"/>
    <w:rsid w:val="00AB5CDE"/>
    <w:rsid w:val="00AC3BF5"/>
    <w:rsid w:val="00AF6087"/>
    <w:rsid w:val="00B346AE"/>
    <w:rsid w:val="00B56B8A"/>
    <w:rsid w:val="00B74A5E"/>
    <w:rsid w:val="00BA493F"/>
    <w:rsid w:val="00C33BE0"/>
    <w:rsid w:val="00CB0A6E"/>
    <w:rsid w:val="00D023CC"/>
    <w:rsid w:val="00D028BE"/>
    <w:rsid w:val="00D82FD8"/>
    <w:rsid w:val="00F249C0"/>
    <w:rsid w:val="00F65DA9"/>
    <w:rsid w:val="00FE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34DF"/>
  <w15:chartTrackingRefBased/>
  <w15:docId w15:val="{9F60726C-CE86-4915-BF7B-74B24736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0D0"/>
    <w:pPr>
      <w:spacing w:line="312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82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20D0"/>
  </w:style>
  <w:style w:type="character" w:styleId="Numerstrony">
    <w:name w:val="page number"/>
    <w:basedOn w:val="Domylnaczcionkaakapitu"/>
    <w:rsid w:val="005820D0"/>
  </w:style>
  <w:style w:type="character" w:styleId="Hipercze">
    <w:name w:val="Hyperlink"/>
    <w:basedOn w:val="Domylnaczcionkaakapitu"/>
    <w:uiPriority w:val="99"/>
    <w:unhideWhenUsed/>
    <w:rsid w:val="005820D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20D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820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20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20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0D0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C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C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s@um.poznan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itkac.pl" TargetMode="External"/><Relationship Id="rId12" Type="http://schemas.openxmlformats.org/officeDocument/2006/relationships/hyperlink" Target="mailto:iod@um.poznan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_sobanska@um.poznan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arolina_sobanska@um.pozn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olina_sobanska@um.poznan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10</Pages>
  <Words>3618</Words>
  <Characters>21712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Sobańska</dc:creator>
  <cp:keywords/>
  <dc:description/>
  <cp:lastModifiedBy>Karolina Sobańska</cp:lastModifiedBy>
  <cp:revision>4</cp:revision>
  <cp:lastPrinted>2026-07-23T08:15:00Z</cp:lastPrinted>
  <dcterms:created xsi:type="dcterms:W3CDTF">2026-07-22T10:00:00Z</dcterms:created>
  <dcterms:modified xsi:type="dcterms:W3CDTF">2026-07-23T12:13:00Z</dcterms:modified>
</cp:coreProperties>
</file>