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C006E" w14:textId="77777777" w:rsidR="00040C68" w:rsidRDefault="00040C68" w:rsidP="00040C68">
      <w:pPr>
        <w:spacing w:after="0"/>
      </w:pPr>
      <w:bookmarkStart w:id="0" w:name="_Hlk230853728"/>
      <w:bookmarkEnd w:id="0"/>
    </w:p>
    <w:p w14:paraId="1FA16FF5" w14:textId="667E86F3" w:rsidR="00F97A6E" w:rsidRDefault="00040C68" w:rsidP="00040C68">
      <w:pPr>
        <w:spacing w:after="0"/>
      </w:pPr>
      <w:r w:rsidRPr="00870FCD">
        <w:rPr>
          <w:rFonts w:cstheme="minorHAnsi"/>
          <w:b/>
          <w:noProof/>
        </w:rPr>
        <w:drawing>
          <wp:anchor distT="0" distB="0" distL="114300" distR="114300" simplePos="0" relativeHeight="251659264" behindDoc="0" locked="0" layoutInCell="1" allowOverlap="1" wp14:anchorId="7F78E3AC" wp14:editId="44FE2FDA">
            <wp:simplePos x="0" y="0"/>
            <wp:positionH relativeFrom="column">
              <wp:posOffset>-801733</wp:posOffset>
            </wp:positionH>
            <wp:positionV relativeFrom="paragraph">
              <wp:posOffset>-138430</wp:posOffset>
            </wp:positionV>
            <wp:extent cx="2472690" cy="751840"/>
            <wp:effectExtent l="0" t="0" r="3810" b="0"/>
            <wp:wrapNone/>
            <wp:docPr id="139863079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690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10"/>
          <w:szCs w:val="10"/>
        </w:rPr>
        <w:drawing>
          <wp:anchor distT="0" distB="0" distL="114300" distR="114300" simplePos="0" relativeHeight="251658240" behindDoc="0" locked="0" layoutInCell="1" allowOverlap="1" wp14:anchorId="4937AD34" wp14:editId="617EF9A2">
            <wp:simplePos x="0" y="0"/>
            <wp:positionH relativeFrom="column">
              <wp:posOffset>2963545</wp:posOffset>
            </wp:positionH>
            <wp:positionV relativeFrom="paragraph">
              <wp:posOffset>-134257</wp:posOffset>
            </wp:positionV>
            <wp:extent cx="2786380" cy="719455"/>
            <wp:effectExtent l="0" t="0" r="0" b="4445"/>
            <wp:wrapNone/>
            <wp:docPr id="149478408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784085" name="Obraz 149478408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638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A99AC5" w14:textId="77777777" w:rsidR="00040C68" w:rsidRDefault="00040C68" w:rsidP="00040C68">
      <w:pPr>
        <w:spacing w:after="0" w:line="276" w:lineRule="auto"/>
        <w:ind w:left="5954"/>
        <w:rPr>
          <w:rFonts w:ascii="Lato" w:hAnsi="Lato"/>
          <w:b/>
          <w:bCs/>
        </w:rPr>
      </w:pPr>
    </w:p>
    <w:p w14:paraId="25AECE14" w14:textId="77777777" w:rsidR="00040C68" w:rsidRDefault="00040C68" w:rsidP="00040C68">
      <w:pPr>
        <w:spacing w:after="0" w:line="276" w:lineRule="auto"/>
        <w:ind w:left="5954"/>
        <w:rPr>
          <w:rFonts w:ascii="Lato" w:hAnsi="Lato"/>
          <w:b/>
          <w:bCs/>
        </w:rPr>
      </w:pPr>
    </w:p>
    <w:p w14:paraId="75630A21" w14:textId="3E249960" w:rsidR="005A37EA" w:rsidRPr="00040C68" w:rsidRDefault="00040C68" w:rsidP="00040C68">
      <w:pPr>
        <w:spacing w:after="0" w:line="276" w:lineRule="auto"/>
        <w:ind w:left="5954"/>
        <w:rPr>
          <w:rFonts w:ascii="Lato" w:hAnsi="Lato"/>
          <w:b/>
          <w:bCs/>
        </w:rPr>
      </w:pPr>
      <w:r w:rsidRPr="00040C68">
        <w:rPr>
          <w:rFonts w:ascii="Lato" w:hAnsi="Lato"/>
          <w:b/>
          <w:bCs/>
        </w:rPr>
        <w:t>Radosław Król</w:t>
      </w:r>
    </w:p>
    <w:p w14:paraId="06EC0152" w14:textId="77777777" w:rsidR="000917CB" w:rsidRDefault="000917CB" w:rsidP="000E0597">
      <w:pPr>
        <w:spacing w:after="120" w:line="276" w:lineRule="auto"/>
        <w:rPr>
          <w:b/>
          <w:bCs/>
        </w:rPr>
      </w:pPr>
    </w:p>
    <w:p w14:paraId="14274FDA" w14:textId="77777777" w:rsidR="000917CB" w:rsidRDefault="000917CB" w:rsidP="000E0597">
      <w:pPr>
        <w:spacing w:after="120" w:line="276" w:lineRule="auto"/>
        <w:rPr>
          <w:b/>
          <w:bCs/>
        </w:rPr>
      </w:pPr>
    </w:p>
    <w:p w14:paraId="48219393" w14:textId="77777777" w:rsidR="00D013F8" w:rsidRDefault="00D013F8" w:rsidP="000E0597">
      <w:pPr>
        <w:spacing w:after="120" w:line="276" w:lineRule="auto"/>
        <w:rPr>
          <w:b/>
          <w:bCs/>
        </w:rPr>
      </w:pPr>
    </w:p>
    <w:p w14:paraId="3CCEE6E9" w14:textId="77777777" w:rsidR="00D013F8" w:rsidRDefault="00D013F8" w:rsidP="000E0597">
      <w:pPr>
        <w:spacing w:after="120" w:line="276" w:lineRule="auto"/>
        <w:rPr>
          <w:b/>
          <w:bCs/>
        </w:rPr>
      </w:pPr>
    </w:p>
    <w:p w14:paraId="2C39808E" w14:textId="77777777" w:rsidR="00D013F8" w:rsidRDefault="00D013F8" w:rsidP="000E0597">
      <w:pPr>
        <w:spacing w:after="120" w:line="276" w:lineRule="auto"/>
        <w:rPr>
          <w:b/>
          <w:bCs/>
        </w:rPr>
      </w:pPr>
    </w:p>
    <w:p w14:paraId="4EE9391F" w14:textId="77777777" w:rsidR="003058CC" w:rsidRDefault="003058CC" w:rsidP="005600C1">
      <w:pPr>
        <w:spacing w:after="120" w:line="276" w:lineRule="auto"/>
        <w:jc w:val="center"/>
        <w:rPr>
          <w:b/>
          <w:bCs/>
          <w:sz w:val="32"/>
          <w:szCs w:val="30"/>
        </w:rPr>
      </w:pPr>
    </w:p>
    <w:p w14:paraId="7983A043" w14:textId="1247287F" w:rsidR="000E0597" w:rsidRPr="005600C1" w:rsidRDefault="000E0597" w:rsidP="005600C1">
      <w:pPr>
        <w:spacing w:after="120" w:line="276" w:lineRule="auto"/>
        <w:jc w:val="center"/>
        <w:rPr>
          <w:b/>
          <w:bCs/>
          <w:sz w:val="32"/>
          <w:szCs w:val="30"/>
        </w:rPr>
      </w:pPr>
      <w:r w:rsidRPr="005600C1">
        <w:rPr>
          <w:b/>
          <w:bCs/>
          <w:sz w:val="32"/>
          <w:szCs w:val="30"/>
        </w:rPr>
        <w:t>REGULAMIN OTWARTEGO KONKURSU OFERT</w:t>
      </w:r>
    </w:p>
    <w:p w14:paraId="46C639F0" w14:textId="77777777" w:rsidR="005600C1" w:rsidRDefault="005600C1" w:rsidP="005600C1">
      <w:pPr>
        <w:spacing w:after="120" w:line="276" w:lineRule="auto"/>
        <w:jc w:val="center"/>
        <w:rPr>
          <w:b/>
          <w:bCs/>
          <w:sz w:val="32"/>
          <w:szCs w:val="30"/>
        </w:rPr>
      </w:pPr>
    </w:p>
    <w:p w14:paraId="46BA1EBF" w14:textId="77777777" w:rsidR="005600C1" w:rsidRDefault="005600C1" w:rsidP="005600C1">
      <w:pPr>
        <w:spacing w:after="120" w:line="276" w:lineRule="auto"/>
        <w:jc w:val="center"/>
        <w:rPr>
          <w:b/>
          <w:bCs/>
          <w:sz w:val="32"/>
          <w:szCs w:val="30"/>
        </w:rPr>
      </w:pPr>
    </w:p>
    <w:p w14:paraId="7489388C" w14:textId="4F4B5443" w:rsidR="005600C1" w:rsidRDefault="000E0597" w:rsidP="005600C1">
      <w:pPr>
        <w:spacing w:after="120" w:line="276" w:lineRule="auto"/>
        <w:jc w:val="center"/>
        <w:rPr>
          <w:b/>
          <w:bCs/>
          <w:sz w:val="32"/>
          <w:szCs w:val="30"/>
        </w:rPr>
      </w:pPr>
      <w:r w:rsidRPr="005600C1">
        <w:rPr>
          <w:b/>
          <w:bCs/>
          <w:sz w:val="32"/>
          <w:szCs w:val="30"/>
        </w:rPr>
        <w:t>w ramach Programu wieloletniego na rzecz Osób Starszych „AKTYWNI SENIORZY – ASY” na lata 2026-2030</w:t>
      </w:r>
    </w:p>
    <w:p w14:paraId="49A82DC4" w14:textId="6D3A66DE" w:rsidR="000E0597" w:rsidRPr="005600C1" w:rsidRDefault="000E0597" w:rsidP="005600C1">
      <w:pPr>
        <w:spacing w:after="120" w:line="276" w:lineRule="auto"/>
        <w:jc w:val="center"/>
        <w:rPr>
          <w:b/>
          <w:bCs/>
          <w:sz w:val="32"/>
          <w:szCs w:val="30"/>
        </w:rPr>
      </w:pPr>
      <w:r w:rsidRPr="005600C1">
        <w:rPr>
          <w:b/>
          <w:bCs/>
          <w:sz w:val="32"/>
          <w:szCs w:val="30"/>
        </w:rPr>
        <w:t>– Edycja 2026</w:t>
      </w:r>
    </w:p>
    <w:p w14:paraId="7EAD6A2F" w14:textId="77777777" w:rsidR="005600C1" w:rsidRDefault="005600C1" w:rsidP="005600C1">
      <w:pPr>
        <w:spacing w:after="120" w:line="276" w:lineRule="auto"/>
        <w:jc w:val="center"/>
        <w:rPr>
          <w:b/>
          <w:bCs/>
          <w:sz w:val="32"/>
          <w:szCs w:val="30"/>
        </w:rPr>
      </w:pPr>
    </w:p>
    <w:p w14:paraId="61A5128E" w14:textId="28FCA0B1" w:rsidR="005600C1" w:rsidRDefault="000E0597" w:rsidP="005600C1">
      <w:pPr>
        <w:spacing w:after="120" w:line="276" w:lineRule="auto"/>
        <w:jc w:val="center"/>
        <w:rPr>
          <w:b/>
          <w:bCs/>
          <w:sz w:val="32"/>
          <w:szCs w:val="30"/>
        </w:rPr>
      </w:pPr>
      <w:r w:rsidRPr="005600C1">
        <w:rPr>
          <w:b/>
          <w:bCs/>
          <w:sz w:val="32"/>
          <w:szCs w:val="30"/>
        </w:rPr>
        <w:t xml:space="preserve">Priorytet II – Edukacja osób starszych </w:t>
      </w:r>
    </w:p>
    <w:p w14:paraId="029854DF" w14:textId="77777777" w:rsidR="005600C1" w:rsidRDefault="000E0597" w:rsidP="005600C1">
      <w:pPr>
        <w:spacing w:after="120" w:line="276" w:lineRule="auto"/>
        <w:jc w:val="center"/>
        <w:rPr>
          <w:b/>
          <w:bCs/>
          <w:sz w:val="32"/>
          <w:szCs w:val="30"/>
        </w:rPr>
      </w:pPr>
      <w:r w:rsidRPr="005600C1">
        <w:rPr>
          <w:b/>
          <w:bCs/>
          <w:sz w:val="32"/>
          <w:szCs w:val="30"/>
        </w:rPr>
        <w:t xml:space="preserve">oraz </w:t>
      </w:r>
    </w:p>
    <w:p w14:paraId="53F082C2" w14:textId="14C5C80D" w:rsidR="000E0597" w:rsidRPr="005600C1" w:rsidRDefault="000E0597" w:rsidP="005600C1">
      <w:pPr>
        <w:spacing w:after="120" w:line="276" w:lineRule="auto"/>
        <w:jc w:val="center"/>
        <w:rPr>
          <w:b/>
          <w:bCs/>
          <w:sz w:val="32"/>
          <w:szCs w:val="30"/>
        </w:rPr>
      </w:pPr>
      <w:r w:rsidRPr="005600C1">
        <w:rPr>
          <w:b/>
          <w:bCs/>
          <w:sz w:val="32"/>
          <w:szCs w:val="30"/>
        </w:rPr>
        <w:t>Priorytet IV – Integracja wewnątrzpokoleniowa</w:t>
      </w:r>
    </w:p>
    <w:p w14:paraId="12E664F9" w14:textId="77777777" w:rsidR="005600C1" w:rsidRPr="005600C1" w:rsidRDefault="005600C1" w:rsidP="005600C1">
      <w:pPr>
        <w:spacing w:after="120" w:line="276" w:lineRule="auto"/>
        <w:jc w:val="center"/>
        <w:rPr>
          <w:b/>
          <w:bCs/>
          <w:sz w:val="32"/>
          <w:szCs w:val="30"/>
        </w:rPr>
      </w:pPr>
    </w:p>
    <w:p w14:paraId="2DDD7151" w14:textId="77777777" w:rsidR="005600C1" w:rsidRDefault="005600C1" w:rsidP="005600C1">
      <w:pPr>
        <w:spacing w:after="120" w:line="276" w:lineRule="auto"/>
        <w:jc w:val="center"/>
        <w:rPr>
          <w:b/>
          <w:bCs/>
          <w:sz w:val="32"/>
          <w:szCs w:val="30"/>
        </w:rPr>
      </w:pPr>
    </w:p>
    <w:p w14:paraId="74F87BE9" w14:textId="77777777" w:rsidR="005600C1" w:rsidRDefault="005600C1" w:rsidP="005600C1">
      <w:pPr>
        <w:spacing w:after="120" w:line="276" w:lineRule="auto"/>
        <w:jc w:val="center"/>
        <w:rPr>
          <w:b/>
          <w:bCs/>
          <w:sz w:val="32"/>
          <w:szCs w:val="30"/>
        </w:rPr>
      </w:pPr>
    </w:p>
    <w:p w14:paraId="24928A1A" w14:textId="77777777" w:rsidR="005600C1" w:rsidRDefault="005600C1" w:rsidP="005600C1">
      <w:pPr>
        <w:spacing w:after="120" w:line="276" w:lineRule="auto"/>
        <w:jc w:val="center"/>
        <w:rPr>
          <w:b/>
          <w:bCs/>
          <w:sz w:val="32"/>
          <w:szCs w:val="30"/>
        </w:rPr>
      </w:pPr>
    </w:p>
    <w:p w14:paraId="476C716C" w14:textId="7BB68829" w:rsidR="005600C1" w:rsidRPr="005600C1" w:rsidRDefault="005600C1" w:rsidP="005600C1">
      <w:pPr>
        <w:spacing w:after="120" w:line="276" w:lineRule="auto"/>
        <w:jc w:val="center"/>
        <w:rPr>
          <w:b/>
          <w:bCs/>
          <w:sz w:val="32"/>
          <w:szCs w:val="30"/>
        </w:rPr>
      </w:pPr>
      <w:r w:rsidRPr="005600C1">
        <w:rPr>
          <w:b/>
          <w:bCs/>
          <w:sz w:val="32"/>
          <w:szCs w:val="30"/>
        </w:rPr>
        <w:t>Edycja 2026</w:t>
      </w:r>
    </w:p>
    <w:p w14:paraId="7F621ECC" w14:textId="72447025" w:rsidR="005600C1" w:rsidRDefault="005600C1" w:rsidP="005600C1">
      <w:pPr>
        <w:jc w:val="both"/>
        <w:rPr>
          <w:b/>
          <w:bCs/>
        </w:rPr>
      </w:pPr>
      <w:r>
        <w:rPr>
          <w:b/>
          <w:bCs/>
        </w:rPr>
        <w:br w:type="page"/>
      </w:r>
    </w:p>
    <w:p w14:paraId="468F2338" w14:textId="77777777" w:rsidR="005600C1" w:rsidRDefault="005600C1" w:rsidP="005600C1">
      <w:pPr>
        <w:spacing w:after="120" w:line="276" w:lineRule="auto"/>
        <w:jc w:val="both"/>
        <w:rPr>
          <w:rFonts w:eastAsiaTheme="majorEastAsia" w:cstheme="majorBidi"/>
          <w:b/>
          <w:szCs w:val="40"/>
        </w:rPr>
      </w:pPr>
    </w:p>
    <w:sdt>
      <w:sdtPr>
        <w:rPr>
          <w:rFonts w:ascii="Calibri" w:eastAsiaTheme="minorHAnsi" w:hAnsi="Calibri" w:cstheme="minorBidi"/>
          <w:color w:val="auto"/>
          <w:kern w:val="2"/>
          <w:sz w:val="24"/>
          <w:szCs w:val="22"/>
          <w:lang w:eastAsia="en-US"/>
          <w14:ligatures w14:val="standardContextual"/>
        </w:rPr>
        <w:id w:val="186170376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2D71F48" w14:textId="47EF0412" w:rsidR="00D416CF" w:rsidRDefault="00D416CF">
          <w:pPr>
            <w:pStyle w:val="Nagwekspisutreci"/>
          </w:pPr>
          <w:r>
            <w:t>Spis treści</w:t>
          </w:r>
        </w:p>
        <w:p w14:paraId="74EC41B7" w14:textId="583FEB28" w:rsidR="00D416CF" w:rsidRDefault="00D416CF">
          <w:pPr>
            <w:pStyle w:val="Spistreci1"/>
            <w:tabs>
              <w:tab w:val="right" w:leader="dot" w:pos="9061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3620994" w:history="1">
            <w:r w:rsidRPr="00B54B1F">
              <w:rPr>
                <w:rStyle w:val="Hipercze"/>
                <w:noProof/>
              </w:rPr>
              <w:t>I. Postanowienia ogólne i podstawa prawna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_Toc233620994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E074A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A20530" w14:textId="36976F20" w:rsidR="00D416CF" w:rsidRDefault="00D416CF">
          <w:pPr>
            <w:pStyle w:val="Spistreci1"/>
            <w:tabs>
              <w:tab w:val="right" w:leader="dot" w:pos="9061"/>
            </w:tabs>
            <w:rPr>
              <w:noProof/>
            </w:rPr>
          </w:pPr>
          <w:hyperlink w:anchor="_Toc233620995" w:history="1">
            <w:r w:rsidRPr="00B54B1F">
              <w:rPr>
                <w:rStyle w:val="Hipercze"/>
                <w:noProof/>
              </w:rPr>
              <w:t>II. Cele i rodzaje zadań konkursowych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_Toc233620995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E074A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ADD815" w14:textId="068BE530" w:rsidR="00D416CF" w:rsidRDefault="00D416CF">
          <w:pPr>
            <w:pStyle w:val="Spistreci1"/>
            <w:tabs>
              <w:tab w:val="right" w:leader="dot" w:pos="9061"/>
            </w:tabs>
            <w:rPr>
              <w:noProof/>
            </w:rPr>
          </w:pPr>
          <w:hyperlink w:anchor="_Toc233620996" w:history="1">
            <w:r w:rsidRPr="00B54B1F">
              <w:rPr>
                <w:rStyle w:val="Hipercze"/>
                <w:noProof/>
              </w:rPr>
              <w:t>III. Podmioty uprawnione do składania ofert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_Toc233620996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E074A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4768B6" w14:textId="2AED51E8" w:rsidR="00D416CF" w:rsidRDefault="00D416CF">
          <w:pPr>
            <w:pStyle w:val="Spistreci1"/>
            <w:tabs>
              <w:tab w:val="right" w:leader="dot" w:pos="9061"/>
            </w:tabs>
            <w:rPr>
              <w:noProof/>
            </w:rPr>
          </w:pPr>
          <w:hyperlink w:anchor="_Toc233620997" w:history="1">
            <w:r w:rsidRPr="00B54B1F">
              <w:rPr>
                <w:rStyle w:val="Hipercze"/>
                <w:noProof/>
              </w:rPr>
              <w:t>IV. Finansowanie i limity dotacji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_Toc233620997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E074A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88C1BF" w14:textId="63D402DD" w:rsidR="00D416CF" w:rsidRDefault="00D416CF">
          <w:pPr>
            <w:pStyle w:val="Spistreci1"/>
            <w:tabs>
              <w:tab w:val="right" w:leader="dot" w:pos="9061"/>
            </w:tabs>
            <w:rPr>
              <w:noProof/>
            </w:rPr>
          </w:pPr>
          <w:hyperlink w:anchor="_Toc233620998" w:history="1">
            <w:r w:rsidRPr="00B54B1F">
              <w:rPr>
                <w:rStyle w:val="Hipercze"/>
                <w:noProof/>
              </w:rPr>
              <w:t>V. Zasady finansowania zadania i kwalifikowalność wydatków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_Toc233620998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E074A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7D75A2" w14:textId="36BD16AC" w:rsidR="00D416CF" w:rsidRDefault="00D416CF">
          <w:pPr>
            <w:pStyle w:val="Spistreci1"/>
            <w:tabs>
              <w:tab w:val="right" w:leader="dot" w:pos="9061"/>
            </w:tabs>
            <w:rPr>
              <w:noProof/>
            </w:rPr>
          </w:pPr>
          <w:hyperlink w:anchor="_Toc233620999" w:history="1">
            <w:r w:rsidRPr="00B54B1F">
              <w:rPr>
                <w:rStyle w:val="Hipercze"/>
                <w:noProof/>
              </w:rPr>
              <w:t>VI. Procedura składania ofert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_Toc233620999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E074A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169900" w14:textId="2F458277" w:rsidR="00D416CF" w:rsidRDefault="00D416CF">
          <w:pPr>
            <w:pStyle w:val="Spistreci1"/>
            <w:tabs>
              <w:tab w:val="right" w:leader="dot" w:pos="9061"/>
            </w:tabs>
            <w:rPr>
              <w:noProof/>
            </w:rPr>
          </w:pPr>
          <w:hyperlink w:anchor="_Toc233621000" w:history="1">
            <w:r w:rsidRPr="00B54B1F">
              <w:rPr>
                <w:rStyle w:val="Hipercze"/>
                <w:noProof/>
              </w:rPr>
              <w:t>VII. Ocena ofert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_Toc233621000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E074A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F863FA" w14:textId="7068A173" w:rsidR="00D416CF" w:rsidRDefault="00D416CF">
          <w:pPr>
            <w:pStyle w:val="Spistreci1"/>
            <w:tabs>
              <w:tab w:val="right" w:leader="dot" w:pos="9061"/>
            </w:tabs>
            <w:rPr>
              <w:noProof/>
            </w:rPr>
          </w:pPr>
          <w:hyperlink w:anchor="_Toc233621001" w:history="1">
            <w:r w:rsidRPr="00B54B1F">
              <w:rPr>
                <w:rStyle w:val="Hipercze"/>
                <w:noProof/>
              </w:rPr>
              <w:t>VIII. Rozstrzygnięcie konkursu i podpisanie umów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_Toc233621001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E074A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203288" w14:textId="0F52A532" w:rsidR="00D416CF" w:rsidRDefault="00D416CF">
          <w:pPr>
            <w:pStyle w:val="Spistreci1"/>
            <w:tabs>
              <w:tab w:val="right" w:leader="dot" w:pos="9061"/>
            </w:tabs>
            <w:rPr>
              <w:noProof/>
            </w:rPr>
          </w:pPr>
          <w:hyperlink w:anchor="_Toc233621002" w:history="1">
            <w:r w:rsidRPr="00B54B1F">
              <w:rPr>
                <w:rStyle w:val="Hipercze"/>
                <w:noProof/>
              </w:rPr>
              <w:t>IX. Sprawozdawczość i rozliczenie dotacji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_Toc233621002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E074A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3F548A" w14:textId="193BEAD2" w:rsidR="00D416CF" w:rsidRDefault="00D416CF">
          <w:pPr>
            <w:pStyle w:val="Spistreci1"/>
            <w:tabs>
              <w:tab w:val="right" w:leader="dot" w:pos="9061"/>
            </w:tabs>
            <w:rPr>
              <w:noProof/>
            </w:rPr>
          </w:pPr>
          <w:hyperlink w:anchor="_Toc233621003" w:history="1">
            <w:r w:rsidRPr="00B54B1F">
              <w:rPr>
                <w:rStyle w:val="Hipercze"/>
                <w:noProof/>
              </w:rPr>
              <w:t>X. Klauzula informacyjna RODO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_Toc233621003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E074A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D801AC" w14:textId="475CA33C" w:rsidR="00D416CF" w:rsidRDefault="00D416CF">
          <w:r>
            <w:rPr>
              <w:b/>
              <w:bCs/>
            </w:rPr>
            <w:fldChar w:fldCharType="end"/>
          </w:r>
        </w:p>
      </w:sdtContent>
    </w:sdt>
    <w:p w14:paraId="39791689" w14:textId="77777777" w:rsidR="005600C1" w:rsidRDefault="005600C1" w:rsidP="005600C1">
      <w:pPr>
        <w:jc w:val="both"/>
        <w:rPr>
          <w:rFonts w:eastAsiaTheme="majorEastAsia" w:cstheme="majorBidi"/>
          <w:b/>
          <w:szCs w:val="40"/>
        </w:rPr>
      </w:pPr>
      <w:r>
        <w:br w:type="page"/>
      </w:r>
    </w:p>
    <w:p w14:paraId="4CD51C0D" w14:textId="264829D2" w:rsidR="000E0597" w:rsidRPr="007A3A7D" w:rsidRDefault="000E0597" w:rsidP="005600C1">
      <w:pPr>
        <w:pStyle w:val="Nagwek1"/>
        <w:jc w:val="both"/>
      </w:pPr>
      <w:bookmarkStart w:id="1" w:name="_Toc233620994"/>
      <w:r w:rsidRPr="007A3A7D">
        <w:t>I. Postanowienia ogólne i podstawa prawna</w:t>
      </w:r>
      <w:bookmarkEnd w:id="1"/>
    </w:p>
    <w:p w14:paraId="26A1F4D1" w14:textId="77777777" w:rsidR="000E0597" w:rsidRPr="00726389" w:rsidRDefault="000E0597" w:rsidP="005600C1">
      <w:pPr>
        <w:numPr>
          <w:ilvl w:val="0"/>
          <w:numId w:val="7"/>
        </w:numPr>
        <w:tabs>
          <w:tab w:val="clear" w:pos="720"/>
        </w:tabs>
        <w:spacing w:after="120" w:line="276" w:lineRule="auto"/>
        <w:ind w:left="284" w:hanging="284"/>
        <w:jc w:val="both"/>
      </w:pPr>
      <w:r w:rsidRPr="00726389">
        <w:t xml:space="preserve">Złożenie oferty w ramach konkursu oznacza </w:t>
      </w:r>
      <w:r>
        <w:t xml:space="preserve">zapoznanie się z </w:t>
      </w:r>
      <w:r w:rsidRPr="00726389">
        <w:t>Program</w:t>
      </w:r>
      <w:r>
        <w:t>em</w:t>
      </w:r>
      <w:r w:rsidRPr="00726389">
        <w:t xml:space="preserve"> wieloletni</w:t>
      </w:r>
      <w:r>
        <w:t>m</w:t>
      </w:r>
      <w:r w:rsidRPr="00726389">
        <w:t xml:space="preserve"> na rzecz Osób Starszych „AKTYWNI SENIORZY – ASY” na lata 2026-2030 </w:t>
      </w:r>
      <w:r>
        <w:t xml:space="preserve">zwanym dalej „Programem” oraz </w:t>
      </w:r>
      <w:r w:rsidRPr="00726389">
        <w:t xml:space="preserve">akceptację Regulaminu. </w:t>
      </w:r>
    </w:p>
    <w:p w14:paraId="2E39C474" w14:textId="3E478736" w:rsidR="000E0597" w:rsidRPr="002D4550" w:rsidRDefault="000E0597" w:rsidP="005600C1">
      <w:pPr>
        <w:numPr>
          <w:ilvl w:val="0"/>
          <w:numId w:val="7"/>
        </w:numPr>
        <w:tabs>
          <w:tab w:val="clear" w:pos="720"/>
        </w:tabs>
        <w:spacing w:after="120" w:line="276" w:lineRule="auto"/>
        <w:ind w:left="284" w:hanging="284"/>
        <w:jc w:val="both"/>
      </w:pPr>
      <w:r w:rsidRPr="002D4550">
        <w:t xml:space="preserve">Niniejszy Regulamin określa szczegółowe zasady, warunki oraz tryb przeprowadzania otwartego konkursu ofert na realizację zadań publicznych w 2026 roku w ramach Programu. </w:t>
      </w:r>
    </w:p>
    <w:p w14:paraId="79325766" w14:textId="77777777" w:rsidR="000E0597" w:rsidRPr="002D4550" w:rsidRDefault="000E0597" w:rsidP="005600C1">
      <w:pPr>
        <w:numPr>
          <w:ilvl w:val="0"/>
          <w:numId w:val="7"/>
        </w:numPr>
        <w:tabs>
          <w:tab w:val="clear" w:pos="720"/>
        </w:tabs>
        <w:spacing w:after="120" w:line="276" w:lineRule="auto"/>
        <w:ind w:left="284" w:hanging="284"/>
        <w:jc w:val="both"/>
      </w:pPr>
      <w:r w:rsidRPr="002D4550">
        <w:t>Konkurs prowadzony jest na podstawie:</w:t>
      </w:r>
    </w:p>
    <w:p w14:paraId="1B4FEC47" w14:textId="5D2261BA" w:rsidR="000E0597" w:rsidRPr="002D4550" w:rsidRDefault="000E0597" w:rsidP="003E074A">
      <w:pPr>
        <w:numPr>
          <w:ilvl w:val="1"/>
          <w:numId w:val="44"/>
        </w:numPr>
        <w:spacing w:after="120" w:line="276" w:lineRule="auto"/>
        <w:ind w:left="567"/>
        <w:jc w:val="both"/>
      </w:pPr>
      <w:r w:rsidRPr="002D4550">
        <w:t>Art. 13 ustawy z dnia 24 kwietnia 2003 r. o działalności pożytku publicznego i</w:t>
      </w:r>
      <w:r w:rsidR="003E074A">
        <w:t> </w:t>
      </w:r>
      <w:r w:rsidRPr="002D4550">
        <w:t>o</w:t>
      </w:r>
      <w:r w:rsidR="003E074A">
        <w:t> </w:t>
      </w:r>
      <w:r w:rsidRPr="002D4550">
        <w:t xml:space="preserve">wolontariacie (Dz. U. z 2025 r. poz. 1338, z późn. zm.). </w:t>
      </w:r>
    </w:p>
    <w:p w14:paraId="64281BF5" w14:textId="77777777" w:rsidR="000E0597" w:rsidRPr="002D4550" w:rsidRDefault="000E0597" w:rsidP="003E074A">
      <w:pPr>
        <w:numPr>
          <w:ilvl w:val="1"/>
          <w:numId w:val="44"/>
        </w:numPr>
        <w:spacing w:after="120" w:line="276" w:lineRule="auto"/>
        <w:ind w:left="567"/>
        <w:jc w:val="both"/>
      </w:pPr>
      <w:r w:rsidRPr="002D4550">
        <w:t xml:space="preserve">Uchwały nr 176 Rady Ministrów z dnia 12 grudnia 2025 r. w sprawie ustanowienia Programu wieloletniego na rzecz Osób Starszych „AKTYWNI SENIORZY – ASY” na lata 2026-2030 (M.P. z 2025 r. poz. 1255). </w:t>
      </w:r>
    </w:p>
    <w:p w14:paraId="71C580BC" w14:textId="77777777" w:rsidR="000E0597" w:rsidRPr="002D4550" w:rsidRDefault="000E0597" w:rsidP="005600C1">
      <w:pPr>
        <w:numPr>
          <w:ilvl w:val="0"/>
          <w:numId w:val="7"/>
        </w:numPr>
        <w:tabs>
          <w:tab w:val="clear" w:pos="720"/>
        </w:tabs>
        <w:spacing w:after="120" w:line="276" w:lineRule="auto"/>
        <w:ind w:left="284" w:hanging="284"/>
        <w:jc w:val="both"/>
      </w:pPr>
      <w:r w:rsidRPr="002D4550">
        <w:t xml:space="preserve">Organem ogłaszającym konkurs i dokonującym wyboru ofert jest Wojewoda Warmińsko-Mazurski. </w:t>
      </w:r>
    </w:p>
    <w:p w14:paraId="40E89A5E" w14:textId="77777777" w:rsidR="000E0597" w:rsidRPr="007A3A7D" w:rsidRDefault="000E0597" w:rsidP="005600C1">
      <w:pPr>
        <w:pStyle w:val="Nagwek1"/>
        <w:jc w:val="both"/>
      </w:pPr>
      <w:bookmarkStart w:id="2" w:name="_Toc233620995"/>
      <w:r w:rsidRPr="007A3A7D">
        <w:t>II. Cele i rodzaje zadań konkursowych</w:t>
      </w:r>
      <w:bookmarkEnd w:id="2"/>
    </w:p>
    <w:p w14:paraId="3676DB8B" w14:textId="4A8B8694" w:rsidR="000E0597" w:rsidRPr="002D4550" w:rsidRDefault="000E0597" w:rsidP="005600C1">
      <w:pPr>
        <w:spacing w:after="120" w:line="276" w:lineRule="auto"/>
        <w:jc w:val="both"/>
      </w:pPr>
      <w:r w:rsidRPr="002D4550">
        <w:t xml:space="preserve">Uprawnione </w:t>
      </w:r>
      <w:r w:rsidR="00397C73">
        <w:t xml:space="preserve">podmioty </w:t>
      </w:r>
      <w:r w:rsidRPr="002D4550">
        <w:t xml:space="preserve">mogą składać </w:t>
      </w:r>
      <w:r w:rsidR="0018142D">
        <w:t xml:space="preserve">po jednej ofercie </w:t>
      </w:r>
      <w:r w:rsidRPr="002D4550">
        <w:t>na realizację zada</w:t>
      </w:r>
      <w:r w:rsidR="0018142D">
        <w:t xml:space="preserve">nia </w:t>
      </w:r>
      <w:r w:rsidRPr="002D4550">
        <w:t>publiczn</w:t>
      </w:r>
      <w:r w:rsidR="0018142D">
        <w:t>ego</w:t>
      </w:r>
      <w:r w:rsidRPr="002D4550">
        <w:t xml:space="preserve"> odrębnie dla każdego z poniższych priorytetów: </w:t>
      </w:r>
    </w:p>
    <w:p w14:paraId="08D143B5" w14:textId="77777777" w:rsidR="000E0597" w:rsidRPr="002D4550" w:rsidRDefault="000E0597" w:rsidP="005600C1">
      <w:pPr>
        <w:numPr>
          <w:ilvl w:val="0"/>
          <w:numId w:val="8"/>
        </w:numPr>
        <w:tabs>
          <w:tab w:val="clear" w:pos="720"/>
          <w:tab w:val="num" w:pos="426"/>
        </w:tabs>
        <w:spacing w:after="120" w:line="276" w:lineRule="auto"/>
        <w:ind w:left="426"/>
        <w:jc w:val="both"/>
      </w:pPr>
      <w:r w:rsidRPr="002D4550">
        <w:rPr>
          <w:b/>
          <w:bCs/>
        </w:rPr>
        <w:t>Priorytet II – Edukacja osób starszych</w:t>
      </w:r>
      <w:r w:rsidRPr="002D4550">
        <w:t xml:space="preserve">: </w:t>
      </w:r>
    </w:p>
    <w:p w14:paraId="5F1F32EB" w14:textId="77777777" w:rsidR="000E0597" w:rsidRPr="002D4550" w:rsidRDefault="000E0597" w:rsidP="005600C1">
      <w:pPr>
        <w:spacing w:after="120" w:line="276" w:lineRule="auto"/>
        <w:jc w:val="both"/>
      </w:pPr>
      <w:r>
        <w:t>Priorytet ten obejmuje działania na rzecz rozwoju UTW w zakresie aktywności społecznej osób starszych, uwzględniając różne dziedziny i formy edukacji, które pozwalają na aktywne włączenie się w życie społeczności lokalnych osób starszych oraz promowanie wolontariatu.</w:t>
      </w:r>
    </w:p>
    <w:p w14:paraId="4AF15C1A" w14:textId="77777777" w:rsidR="000E0597" w:rsidRPr="002D4550" w:rsidRDefault="000E0597" w:rsidP="005600C1">
      <w:pPr>
        <w:numPr>
          <w:ilvl w:val="0"/>
          <w:numId w:val="8"/>
        </w:numPr>
        <w:tabs>
          <w:tab w:val="clear" w:pos="720"/>
          <w:tab w:val="num" w:pos="426"/>
        </w:tabs>
        <w:spacing w:after="120" w:line="276" w:lineRule="auto"/>
        <w:ind w:left="426"/>
        <w:jc w:val="both"/>
      </w:pPr>
      <w:r w:rsidRPr="002D4550">
        <w:rPr>
          <w:b/>
          <w:bCs/>
        </w:rPr>
        <w:t>Priorytet IV – Integracja wewnątrzpokoleniowa</w:t>
      </w:r>
      <w:r w:rsidRPr="002D4550">
        <w:t xml:space="preserve">: </w:t>
      </w:r>
    </w:p>
    <w:p w14:paraId="28673F84" w14:textId="77777777" w:rsidR="000E0597" w:rsidRDefault="000E0597" w:rsidP="005600C1">
      <w:pPr>
        <w:spacing w:after="120" w:line="276" w:lineRule="auto"/>
        <w:jc w:val="both"/>
      </w:pPr>
      <w:r>
        <w:t xml:space="preserve">Priorytet ten zakłada rozwój różnych form aktywności osób starszych, w tym wolontariat </w:t>
      </w:r>
      <w:r w:rsidRPr="000D56E4">
        <w:t>osób starszych, aktywność fizyczną, zajęcia w obszarze kultury, przy zaangażowaniu różnych pokoleń, i zdrowy styl życia. Przez dialog wewnątrzpokoleniowy działania będą sprzyjały rozwojowi umiejętności osób starszych.</w:t>
      </w:r>
    </w:p>
    <w:p w14:paraId="023C29EE" w14:textId="479D4772" w:rsidR="000E0597" w:rsidRPr="007A3A7D" w:rsidRDefault="000E0597" w:rsidP="005600C1">
      <w:pPr>
        <w:pStyle w:val="Nagwek1"/>
        <w:jc w:val="both"/>
      </w:pPr>
      <w:bookmarkStart w:id="3" w:name="_Toc233620996"/>
      <w:r w:rsidRPr="007A3A7D">
        <w:t>III. Podmioty uprawnione</w:t>
      </w:r>
      <w:r w:rsidR="00BF2613" w:rsidRPr="007A3A7D">
        <w:t xml:space="preserve"> </w:t>
      </w:r>
      <w:r w:rsidRPr="007A3A7D">
        <w:t>do składania ofert</w:t>
      </w:r>
      <w:bookmarkEnd w:id="3"/>
    </w:p>
    <w:p w14:paraId="59213453" w14:textId="65B6A8DD" w:rsidR="000E0597" w:rsidRPr="002D4550" w:rsidRDefault="000E0597" w:rsidP="005600C1">
      <w:pPr>
        <w:numPr>
          <w:ilvl w:val="0"/>
          <w:numId w:val="16"/>
        </w:numPr>
        <w:tabs>
          <w:tab w:val="clear" w:pos="720"/>
          <w:tab w:val="num" w:pos="567"/>
        </w:tabs>
        <w:spacing w:after="120" w:line="276" w:lineRule="auto"/>
        <w:ind w:left="284" w:hanging="284"/>
        <w:jc w:val="both"/>
      </w:pPr>
      <w:r w:rsidRPr="002D4550">
        <w:t>O dotację ubiegać mogą się organizacje pozarządowe</w:t>
      </w:r>
      <w:r>
        <w:t>,</w:t>
      </w:r>
      <w:r w:rsidRPr="002D4550">
        <w:t xml:space="preserve"> w rozumieniu art. 3 ust. 2 oraz podmioty wymienione w art. 3 ust. 3 ustawy o działalności pożytku publicznego i</w:t>
      </w:r>
      <w:r w:rsidR="003E074A">
        <w:t> </w:t>
      </w:r>
      <w:r w:rsidRPr="002D4550">
        <w:t>o</w:t>
      </w:r>
      <w:r w:rsidR="003E074A">
        <w:t> </w:t>
      </w:r>
      <w:r w:rsidRPr="002D4550">
        <w:t>wolontariacie</w:t>
      </w:r>
      <w:r>
        <w:t xml:space="preserve">, </w:t>
      </w:r>
      <w:r w:rsidRPr="002D4550">
        <w:t>prowad</w:t>
      </w:r>
      <w:r>
        <w:t>zące</w:t>
      </w:r>
      <w:r w:rsidRPr="002D4550">
        <w:t xml:space="preserve"> działalność </w:t>
      </w:r>
      <w:r>
        <w:t>statutową na rzecz osób starszych w wieku 60 lat i więcej</w:t>
      </w:r>
      <w:r w:rsidR="00397C73">
        <w:t>.</w:t>
      </w:r>
    </w:p>
    <w:p w14:paraId="69E13C14" w14:textId="77777777" w:rsidR="000E0597" w:rsidRPr="002D4550" w:rsidRDefault="000E0597" w:rsidP="005600C1">
      <w:pPr>
        <w:numPr>
          <w:ilvl w:val="0"/>
          <w:numId w:val="16"/>
        </w:numPr>
        <w:tabs>
          <w:tab w:val="clear" w:pos="720"/>
          <w:tab w:val="num" w:pos="567"/>
        </w:tabs>
        <w:spacing w:after="120" w:line="276" w:lineRule="auto"/>
        <w:ind w:left="284" w:hanging="284"/>
        <w:jc w:val="both"/>
      </w:pPr>
      <w:r w:rsidRPr="002D4550">
        <w:t>Oferenci muszą</w:t>
      </w:r>
      <w:r>
        <w:t xml:space="preserve"> działać </w:t>
      </w:r>
      <w:r w:rsidRPr="002D4550">
        <w:t>na rzecz mieszkańców województwa warmińsko-mazurskiego</w:t>
      </w:r>
      <w:r>
        <w:t>.</w:t>
      </w:r>
      <w:r w:rsidRPr="002D4550">
        <w:t xml:space="preserve"> </w:t>
      </w:r>
    </w:p>
    <w:p w14:paraId="00CAB9A4" w14:textId="7A55D411" w:rsidR="000E0597" w:rsidRPr="002D4550" w:rsidRDefault="000E0597" w:rsidP="005600C1">
      <w:pPr>
        <w:numPr>
          <w:ilvl w:val="0"/>
          <w:numId w:val="16"/>
        </w:numPr>
        <w:tabs>
          <w:tab w:val="clear" w:pos="720"/>
          <w:tab w:val="num" w:pos="567"/>
        </w:tabs>
        <w:spacing w:after="120" w:line="276" w:lineRule="auto"/>
        <w:ind w:left="284" w:hanging="284"/>
        <w:jc w:val="both"/>
      </w:pPr>
      <w:r w:rsidRPr="002D4550">
        <w:t>Jeżeli bezpośrednim realizatorem zadania jest wydzielony oddział terenowy posiadający osobowość prawną, dopuszcza się złożenie ofert</w:t>
      </w:r>
      <w:r w:rsidR="0018142D">
        <w:t>y</w:t>
      </w:r>
      <w:r w:rsidRPr="002D4550">
        <w:t xml:space="preserve"> dedykowan</w:t>
      </w:r>
      <w:r w:rsidR="004A3C97">
        <w:t>ej</w:t>
      </w:r>
      <w:r w:rsidRPr="002D4550">
        <w:t xml:space="preserve"> dla tego oddziału</w:t>
      </w:r>
      <w:r>
        <w:t>, pod warunkiem, że realizacja zadania przez oddziały terenowe i zarząd główny organizacji nie będzie dotyczyć tych samych beneficjentów ostatecznych</w:t>
      </w:r>
      <w:r w:rsidRPr="002D4550">
        <w:t xml:space="preserve">. </w:t>
      </w:r>
    </w:p>
    <w:p w14:paraId="7C406B0B" w14:textId="77777777" w:rsidR="000E0597" w:rsidRPr="007A3A7D" w:rsidRDefault="000E0597" w:rsidP="005600C1">
      <w:pPr>
        <w:pStyle w:val="Nagwek1"/>
        <w:jc w:val="both"/>
      </w:pPr>
      <w:bookmarkStart w:id="4" w:name="_Toc233620997"/>
      <w:r w:rsidRPr="007A3A7D">
        <w:t>IV. Finansowanie i limity dotacji</w:t>
      </w:r>
      <w:bookmarkEnd w:id="4"/>
    </w:p>
    <w:p w14:paraId="4E57741E" w14:textId="72013EBC" w:rsidR="000E0597" w:rsidRPr="002D4550" w:rsidRDefault="000E0597" w:rsidP="005600C1">
      <w:pPr>
        <w:numPr>
          <w:ilvl w:val="0"/>
          <w:numId w:val="17"/>
        </w:numPr>
        <w:tabs>
          <w:tab w:val="clear" w:pos="720"/>
          <w:tab w:val="num" w:pos="567"/>
        </w:tabs>
        <w:spacing w:after="120" w:line="276" w:lineRule="auto"/>
        <w:ind w:left="284" w:hanging="284"/>
        <w:jc w:val="both"/>
      </w:pPr>
      <w:r w:rsidRPr="002D4550">
        <w:t xml:space="preserve">Łączna kwota przeznaczona na dofinansowanie projektów w województwie warmińsko-mazurskim w edycji 2026 wynosi </w:t>
      </w:r>
      <w:r w:rsidRPr="002D4550">
        <w:rPr>
          <w:b/>
          <w:bCs/>
        </w:rPr>
        <w:t>950 000,00 zł</w:t>
      </w:r>
      <w:r w:rsidRPr="002D4550">
        <w:t>,</w:t>
      </w:r>
      <w:r w:rsidR="007032AE">
        <w:t xml:space="preserve"> została</w:t>
      </w:r>
      <w:r w:rsidRPr="002D4550">
        <w:t xml:space="preserve"> podzielona następująco: </w:t>
      </w:r>
    </w:p>
    <w:p w14:paraId="0C0E704E" w14:textId="77777777" w:rsidR="000E0597" w:rsidRPr="002D4550" w:rsidRDefault="000E0597" w:rsidP="007032AE">
      <w:pPr>
        <w:numPr>
          <w:ilvl w:val="1"/>
          <w:numId w:val="45"/>
        </w:numPr>
        <w:spacing w:after="120" w:line="276" w:lineRule="auto"/>
        <w:ind w:left="567"/>
        <w:jc w:val="both"/>
      </w:pPr>
      <w:r w:rsidRPr="002D4550">
        <w:rPr>
          <w:b/>
          <w:bCs/>
        </w:rPr>
        <w:t>Priorytet II:</w:t>
      </w:r>
      <w:r w:rsidRPr="002D4550">
        <w:t xml:space="preserve"> 5</w:t>
      </w:r>
      <w:r>
        <w:t>7</w:t>
      </w:r>
      <w:r w:rsidRPr="002D4550">
        <w:t>0 000,00 zł</w:t>
      </w:r>
      <w:r>
        <w:t>,</w:t>
      </w:r>
    </w:p>
    <w:p w14:paraId="20F705CD" w14:textId="77777777" w:rsidR="000E0597" w:rsidRPr="002D4550" w:rsidRDefault="000E0597" w:rsidP="007032AE">
      <w:pPr>
        <w:numPr>
          <w:ilvl w:val="1"/>
          <w:numId w:val="45"/>
        </w:numPr>
        <w:spacing w:after="120" w:line="276" w:lineRule="auto"/>
        <w:ind w:left="567"/>
        <w:jc w:val="both"/>
      </w:pPr>
      <w:r w:rsidRPr="002D4550">
        <w:rPr>
          <w:b/>
          <w:bCs/>
        </w:rPr>
        <w:t>Priorytet IV:</w:t>
      </w:r>
      <w:r w:rsidRPr="002D4550">
        <w:t xml:space="preserve"> </w:t>
      </w:r>
      <w:r>
        <w:t>380</w:t>
      </w:r>
      <w:r w:rsidRPr="002D4550">
        <w:t xml:space="preserve"> 000,00 zł.</w:t>
      </w:r>
    </w:p>
    <w:p w14:paraId="3FA65C6B" w14:textId="77777777" w:rsidR="000E0597" w:rsidRPr="002D4550" w:rsidRDefault="000E0597" w:rsidP="005600C1">
      <w:pPr>
        <w:numPr>
          <w:ilvl w:val="0"/>
          <w:numId w:val="17"/>
        </w:numPr>
        <w:tabs>
          <w:tab w:val="clear" w:pos="720"/>
          <w:tab w:val="num" w:pos="567"/>
        </w:tabs>
        <w:spacing w:after="120" w:line="276" w:lineRule="auto"/>
        <w:ind w:left="284" w:hanging="284"/>
        <w:jc w:val="both"/>
      </w:pPr>
      <w:r>
        <w:t>Minimalna i m</w:t>
      </w:r>
      <w:r w:rsidRPr="002D4550">
        <w:t>aksymalna kwota wnioskowanej dotacji na jeden projekt wynosi:</w:t>
      </w:r>
    </w:p>
    <w:p w14:paraId="6C3451A1" w14:textId="77777777" w:rsidR="000E0597" w:rsidRDefault="000E0597" w:rsidP="007032AE">
      <w:pPr>
        <w:numPr>
          <w:ilvl w:val="1"/>
          <w:numId w:val="45"/>
        </w:numPr>
        <w:spacing w:after="120" w:line="276" w:lineRule="auto"/>
        <w:ind w:left="567"/>
        <w:jc w:val="both"/>
      </w:pPr>
      <w:r w:rsidRPr="007032AE">
        <w:rPr>
          <w:b/>
          <w:bCs/>
        </w:rPr>
        <w:t>Priorytet II:</w:t>
      </w:r>
      <w:r>
        <w:t xml:space="preserve"> </w:t>
      </w:r>
      <w:r w:rsidRPr="00F17AF6">
        <w:t>od 20</w:t>
      </w:r>
      <w:r>
        <w:t> 000,00</w:t>
      </w:r>
      <w:r w:rsidRPr="00F17AF6">
        <w:t xml:space="preserve"> zł do 70</w:t>
      </w:r>
      <w:r>
        <w:t> 000,00 zł,</w:t>
      </w:r>
    </w:p>
    <w:p w14:paraId="2E2C88BF" w14:textId="77777777" w:rsidR="000E0597" w:rsidRDefault="000E0597" w:rsidP="007032AE">
      <w:pPr>
        <w:numPr>
          <w:ilvl w:val="1"/>
          <w:numId w:val="45"/>
        </w:numPr>
        <w:spacing w:after="120" w:line="276" w:lineRule="auto"/>
        <w:ind w:left="567"/>
        <w:jc w:val="both"/>
      </w:pPr>
      <w:r w:rsidRPr="00546B7D">
        <w:rPr>
          <w:b/>
          <w:bCs/>
        </w:rPr>
        <w:t>Priorytet IV:</w:t>
      </w:r>
      <w:r>
        <w:t xml:space="preserve"> </w:t>
      </w:r>
      <w:r w:rsidRPr="00F17AF6">
        <w:t>od 20</w:t>
      </w:r>
      <w:r>
        <w:t> 000,00</w:t>
      </w:r>
      <w:r w:rsidRPr="00F17AF6">
        <w:t xml:space="preserve"> zł do </w:t>
      </w:r>
      <w:r>
        <w:t>5</w:t>
      </w:r>
      <w:r w:rsidRPr="00F17AF6">
        <w:t>0</w:t>
      </w:r>
      <w:r>
        <w:t> 000,00 zł.</w:t>
      </w:r>
    </w:p>
    <w:p w14:paraId="7D86D994" w14:textId="77777777" w:rsidR="000E0597" w:rsidRDefault="000E0597" w:rsidP="005600C1">
      <w:pPr>
        <w:numPr>
          <w:ilvl w:val="0"/>
          <w:numId w:val="17"/>
        </w:numPr>
        <w:tabs>
          <w:tab w:val="clear" w:pos="720"/>
          <w:tab w:val="num" w:pos="567"/>
        </w:tabs>
        <w:spacing w:after="120" w:line="276" w:lineRule="auto"/>
        <w:ind w:left="284" w:hanging="284"/>
        <w:jc w:val="both"/>
      </w:pPr>
      <w:r w:rsidRPr="002D4550">
        <w:t xml:space="preserve">Oferent zobowiązany jest do </w:t>
      </w:r>
      <w:r>
        <w:t>przedstawienia</w:t>
      </w:r>
      <w:r w:rsidRPr="002D4550">
        <w:t xml:space="preserve"> </w:t>
      </w:r>
      <w:r w:rsidRPr="00622FA9">
        <w:rPr>
          <w:b/>
          <w:bCs/>
        </w:rPr>
        <w:t>wkładu własnego</w:t>
      </w:r>
      <w:r w:rsidRPr="002D4550">
        <w:t xml:space="preserve"> </w:t>
      </w:r>
      <w:r>
        <w:t>w wysokości</w:t>
      </w:r>
      <w:r w:rsidRPr="002D4550">
        <w:t xml:space="preserve"> </w:t>
      </w:r>
      <w:r w:rsidRPr="00361654">
        <w:rPr>
          <w:b/>
          <w:bCs/>
        </w:rPr>
        <w:t>minimum 10% wartości dotacji</w:t>
      </w:r>
      <w:r w:rsidRPr="002D4550">
        <w:t xml:space="preserve">. </w:t>
      </w:r>
    </w:p>
    <w:p w14:paraId="39560CEF" w14:textId="77777777" w:rsidR="000E0597" w:rsidRPr="00DE4D91" w:rsidRDefault="000E0597" w:rsidP="005600C1">
      <w:pPr>
        <w:spacing w:after="120" w:line="276" w:lineRule="auto"/>
        <w:ind w:left="284"/>
        <w:jc w:val="both"/>
      </w:pPr>
      <w:r>
        <w:t xml:space="preserve">Za wkład własny uznaje się wkład finansowy oraz wkład osobowy, przy </w:t>
      </w:r>
      <w:r w:rsidRPr="00DE4D91">
        <w:t>czym przez wkład osobowy rozumie się pracę społeczną członków i wolontariuszy.</w:t>
      </w:r>
    </w:p>
    <w:p w14:paraId="353B0491" w14:textId="77777777" w:rsidR="000E0597" w:rsidRPr="00622FA9" w:rsidRDefault="000E0597" w:rsidP="005600C1">
      <w:pPr>
        <w:spacing w:after="120" w:line="276" w:lineRule="auto"/>
        <w:ind w:left="284"/>
        <w:jc w:val="both"/>
      </w:pPr>
      <w:r>
        <w:t>Do wkładu własnego nie jest wliczany w</w:t>
      </w:r>
      <w:r w:rsidRPr="00622FA9">
        <w:t>kład rzeczowy</w:t>
      </w:r>
      <w:r>
        <w:t>.</w:t>
      </w:r>
      <w:r w:rsidRPr="00622FA9">
        <w:t xml:space="preserve"> </w:t>
      </w:r>
    </w:p>
    <w:p w14:paraId="342AFD0D" w14:textId="38BFC473" w:rsidR="000E0597" w:rsidRDefault="000E0597" w:rsidP="005600C1">
      <w:pPr>
        <w:spacing w:after="120" w:line="276" w:lineRule="auto"/>
        <w:ind w:left="284"/>
        <w:jc w:val="both"/>
      </w:pPr>
      <w:r w:rsidRPr="00DE4D91">
        <w:t xml:space="preserve">Wysokość stawki za </w:t>
      </w:r>
      <w:r>
        <w:t xml:space="preserve">pracę społeczną </w:t>
      </w:r>
      <w:r w:rsidRPr="002D4550">
        <w:t>wycenia</w:t>
      </w:r>
      <w:r>
        <w:t xml:space="preserve"> się </w:t>
      </w:r>
      <w:r w:rsidRPr="00E84358">
        <w:rPr>
          <w:b/>
          <w:bCs/>
        </w:rPr>
        <w:t>maksymalnie do kwoty 50,00 zł za godzinę</w:t>
      </w:r>
      <w:r>
        <w:rPr>
          <w:b/>
          <w:bCs/>
        </w:rPr>
        <w:t>.</w:t>
      </w:r>
      <w:r>
        <w:t xml:space="preserve"> Wycenę dokumentuje się na podstawie porozumienia z wolontariuszem lub oświadczenia</w:t>
      </w:r>
      <w:r w:rsidRPr="009E0F85">
        <w:t xml:space="preserve"> </w:t>
      </w:r>
      <w:r>
        <w:t xml:space="preserve">członka </w:t>
      </w:r>
      <w:r w:rsidRPr="009E0F85">
        <w:t>organizacji pozarządowej</w:t>
      </w:r>
      <w:r>
        <w:t>, które powinn</w:t>
      </w:r>
      <w:r w:rsidR="000917CB">
        <w:t>y</w:t>
      </w:r>
      <w:r>
        <w:t xml:space="preserve"> określać w szczególności: </w:t>
      </w:r>
      <w:r w:rsidRPr="008B5B36">
        <w:t>okres wykonywania pracy społecznej</w:t>
      </w:r>
      <w:r>
        <w:t xml:space="preserve"> w ramach przedmiotowego zadania publicznego</w:t>
      </w:r>
      <w:r w:rsidRPr="008B5B36">
        <w:t>,</w:t>
      </w:r>
      <w:r>
        <w:t xml:space="preserve"> </w:t>
      </w:r>
      <w:r w:rsidRPr="008B5B36">
        <w:t>liczbę przepracowanych godzin, stawkę godzinową oraz łączną wartość pracy,</w:t>
      </w:r>
      <w:r>
        <w:t xml:space="preserve"> </w:t>
      </w:r>
      <w:r w:rsidRPr="008B5B36">
        <w:t>przedmiot i</w:t>
      </w:r>
      <w:r w:rsidR="003E074A">
        <w:t> </w:t>
      </w:r>
      <w:r w:rsidRPr="008B5B36">
        <w:t>miejsce wykonywania pracy</w:t>
      </w:r>
      <w:r>
        <w:t>.</w:t>
      </w:r>
    </w:p>
    <w:p w14:paraId="174E673F" w14:textId="1CE069C2" w:rsidR="000E0597" w:rsidRDefault="000E0597" w:rsidP="005600C1">
      <w:pPr>
        <w:spacing w:after="120" w:line="276" w:lineRule="auto"/>
        <w:ind w:left="284"/>
        <w:jc w:val="both"/>
      </w:pPr>
      <w:r>
        <w:t>Dodatkowo wymagane jest prowadzenie karty ewidencji czasu pracy członka lub wolontariusza.</w:t>
      </w:r>
    </w:p>
    <w:p w14:paraId="2647D147" w14:textId="77777777" w:rsidR="00951F8D" w:rsidRPr="007A3A7D" w:rsidRDefault="000E0597" w:rsidP="005600C1">
      <w:pPr>
        <w:pStyle w:val="Nagwek1"/>
        <w:jc w:val="both"/>
      </w:pPr>
      <w:bookmarkStart w:id="5" w:name="_Toc233620998"/>
      <w:bookmarkStart w:id="6" w:name="_Hlk233361340"/>
      <w:r w:rsidRPr="007A3A7D">
        <w:t>V.</w:t>
      </w:r>
      <w:r w:rsidR="00951F8D" w:rsidRPr="007A3A7D">
        <w:t xml:space="preserve"> Zasady finansowania zadania i kwalifikowalność wydatków</w:t>
      </w:r>
      <w:bookmarkEnd w:id="5"/>
      <w:r w:rsidR="00951F8D" w:rsidRPr="007A3A7D">
        <w:t xml:space="preserve"> </w:t>
      </w:r>
    </w:p>
    <w:p w14:paraId="61C571EC" w14:textId="48195F3B" w:rsidR="00684002" w:rsidRPr="00934191" w:rsidRDefault="00684002" w:rsidP="005600C1">
      <w:pPr>
        <w:pStyle w:val="Akapitzlist"/>
        <w:numPr>
          <w:ilvl w:val="0"/>
          <w:numId w:val="36"/>
        </w:numPr>
        <w:spacing w:after="120" w:line="276" w:lineRule="auto"/>
        <w:ind w:left="284" w:hanging="284"/>
        <w:jc w:val="both"/>
      </w:pPr>
      <w:r w:rsidRPr="00934191">
        <w:t>Przyznana dotacja i wkład własny oferenta mogą być przeznaczone wyłącznie na wydatki niezbędne, racjonalne i bezpośrednio związane z celami określonymi odpowiednio w</w:t>
      </w:r>
      <w:r w:rsidR="003E074A">
        <w:t> </w:t>
      </w:r>
      <w:r w:rsidRPr="00934191">
        <w:t>Priorytecie II lub IV.</w:t>
      </w:r>
    </w:p>
    <w:p w14:paraId="3143FF72" w14:textId="526FB8F0" w:rsidR="000A318E" w:rsidRPr="00934191" w:rsidRDefault="000A318E" w:rsidP="005600C1">
      <w:pPr>
        <w:pStyle w:val="Akapitzlist"/>
        <w:numPr>
          <w:ilvl w:val="0"/>
          <w:numId w:val="36"/>
        </w:numPr>
        <w:spacing w:after="120" w:line="276" w:lineRule="auto"/>
        <w:ind w:left="284" w:hanging="284"/>
        <w:jc w:val="both"/>
      </w:pPr>
      <w:r w:rsidRPr="00934191">
        <w:t>Koszty administracyjne mogą stanowić łącznie do 20% wartości dotacji. Na koszty administracyjne składają się:</w:t>
      </w:r>
    </w:p>
    <w:p w14:paraId="18AB7EC6" w14:textId="6DA53B58" w:rsidR="000A318E" w:rsidRPr="00934191" w:rsidRDefault="000A318E" w:rsidP="005600C1">
      <w:pPr>
        <w:pStyle w:val="Akapitzlist"/>
        <w:numPr>
          <w:ilvl w:val="0"/>
          <w:numId w:val="37"/>
        </w:numPr>
        <w:spacing w:after="120" w:line="276" w:lineRule="auto"/>
        <w:jc w:val="both"/>
      </w:pPr>
      <w:r w:rsidRPr="00934191">
        <w:t xml:space="preserve">koszty obsługi zadania publicznego, w tym koszty obsługi finansowo-księgowej oraz koszty koordynacji projektu wraz z kosztami wykonywania zadań administracyjnych, </w:t>
      </w:r>
    </w:p>
    <w:p w14:paraId="062B3AEA" w14:textId="214D495A" w:rsidR="000A318E" w:rsidRPr="00934191" w:rsidRDefault="000A318E" w:rsidP="005600C1">
      <w:pPr>
        <w:pStyle w:val="Akapitzlist"/>
        <w:numPr>
          <w:ilvl w:val="0"/>
          <w:numId w:val="37"/>
        </w:numPr>
        <w:spacing w:after="120" w:line="276" w:lineRule="auto"/>
        <w:jc w:val="both"/>
      </w:pPr>
      <w:r w:rsidRPr="00934191">
        <w:t>koszty funkcjonowania organizacji związane z realizacją zadania – w odpowiedniej części przypadającej na dany projekt (w tym np. opłaty za telefon, internet, opłaty pocztowe, czynsz, media itp.)</w:t>
      </w:r>
      <w:r w:rsidR="006B40B6">
        <w:t>.</w:t>
      </w:r>
    </w:p>
    <w:p w14:paraId="118420D4" w14:textId="6E4D29E6" w:rsidR="000A318E" w:rsidRPr="00934191" w:rsidRDefault="000A318E" w:rsidP="005600C1">
      <w:pPr>
        <w:pStyle w:val="Akapitzlist"/>
        <w:numPr>
          <w:ilvl w:val="0"/>
          <w:numId w:val="36"/>
        </w:numPr>
        <w:spacing w:after="120" w:line="276" w:lineRule="auto"/>
        <w:ind w:left="284" w:hanging="284"/>
        <w:jc w:val="both"/>
      </w:pPr>
      <w:r w:rsidRPr="00934191">
        <w:t>Dopuszcza się dokonywanie przesunięć środków pomiędzy istniejącymi pozycjami kosztorysu w wysokości do 10% wartości pozycji na zasadach określonych szczegółowo w</w:t>
      </w:r>
      <w:r w:rsidR="003E074A">
        <w:t> </w:t>
      </w:r>
      <w:r w:rsidRPr="00934191">
        <w:t>umowie o wsparcie realizacji zadania publicznego</w:t>
      </w:r>
      <w:r w:rsidR="006B40B6">
        <w:t>.</w:t>
      </w:r>
    </w:p>
    <w:p w14:paraId="14EC2382" w14:textId="77777777" w:rsidR="000A318E" w:rsidRPr="00934191" w:rsidRDefault="000A318E" w:rsidP="005600C1">
      <w:pPr>
        <w:pStyle w:val="Akapitzlist"/>
        <w:numPr>
          <w:ilvl w:val="0"/>
          <w:numId w:val="36"/>
        </w:numPr>
        <w:spacing w:after="120" w:line="276" w:lineRule="auto"/>
        <w:ind w:left="284" w:hanging="284"/>
        <w:jc w:val="both"/>
      </w:pPr>
      <w:r w:rsidRPr="00934191">
        <w:t xml:space="preserve">Jednocześnie nie dopuszcza się przesunięć środków, o których mowa powyżej, z kosztów merytorycznych do kosztów administracyjnych. </w:t>
      </w:r>
    </w:p>
    <w:p w14:paraId="421AF86F" w14:textId="74A1546F" w:rsidR="000A318E" w:rsidRPr="00934191" w:rsidRDefault="000A318E" w:rsidP="005600C1">
      <w:pPr>
        <w:pStyle w:val="Akapitzlist"/>
        <w:numPr>
          <w:ilvl w:val="0"/>
          <w:numId w:val="36"/>
        </w:numPr>
        <w:spacing w:after="120" w:line="276" w:lineRule="auto"/>
        <w:ind w:left="284" w:hanging="284"/>
        <w:contextualSpacing w:val="0"/>
        <w:jc w:val="both"/>
      </w:pPr>
      <w:r w:rsidRPr="00934191">
        <w:t>W ramach realizowanego zadania niedozwolone jest pobieranie jakichkolwiek opłat od uczestników (beneficjentów ostatecznych). Wszystkie koszty związane z realizacją działań muszą zostać pokryte z dotacji lub wkładu własnego oferenta</w:t>
      </w:r>
      <w:r w:rsidR="007F52B0" w:rsidRPr="00934191">
        <w:t>.</w:t>
      </w:r>
    </w:p>
    <w:p w14:paraId="1EDD6AD1" w14:textId="6869AD12" w:rsidR="00FA19B8" w:rsidRPr="003C65F2" w:rsidRDefault="00FA19B8" w:rsidP="005600C1">
      <w:pPr>
        <w:pStyle w:val="Akapitzlist"/>
        <w:numPr>
          <w:ilvl w:val="0"/>
          <w:numId w:val="36"/>
        </w:numPr>
        <w:spacing w:before="120" w:after="120" w:line="276" w:lineRule="auto"/>
        <w:ind w:left="284" w:hanging="284"/>
        <w:contextualSpacing w:val="0"/>
        <w:jc w:val="both"/>
        <w:rPr>
          <w:b/>
          <w:bCs/>
        </w:rPr>
      </w:pPr>
      <w:r w:rsidRPr="003C65F2">
        <w:rPr>
          <w:b/>
          <w:bCs/>
        </w:rPr>
        <w:t xml:space="preserve">Koszty kwalifikowalne </w:t>
      </w:r>
    </w:p>
    <w:bookmarkEnd w:id="6"/>
    <w:p w14:paraId="4C6266C3" w14:textId="71358B80" w:rsidR="00FA19B8" w:rsidRPr="0061557F" w:rsidRDefault="00FA19B8" w:rsidP="005600C1">
      <w:pPr>
        <w:spacing w:after="120" w:line="276" w:lineRule="auto"/>
        <w:ind w:firstLine="284"/>
        <w:jc w:val="both"/>
      </w:pPr>
      <w:r w:rsidRPr="00934191">
        <w:t>Koszty poniesione podczas realizacji zadania są kwalifikowalne</w:t>
      </w:r>
      <w:r w:rsidRPr="0061557F">
        <w:t xml:space="preserve">, jeśli </w:t>
      </w:r>
      <w:r w:rsidR="003B3041" w:rsidRPr="0061557F">
        <w:t>są</w:t>
      </w:r>
      <w:r w:rsidRPr="0061557F">
        <w:t xml:space="preserve">: </w:t>
      </w:r>
    </w:p>
    <w:p w14:paraId="2012A13C" w14:textId="65D498D7" w:rsidR="003B3041" w:rsidRPr="0061557F" w:rsidRDefault="00FA19B8" w:rsidP="005600C1">
      <w:pPr>
        <w:pStyle w:val="Akapitzlist"/>
        <w:numPr>
          <w:ilvl w:val="0"/>
          <w:numId w:val="37"/>
        </w:numPr>
        <w:spacing w:after="120" w:line="276" w:lineRule="auto"/>
        <w:jc w:val="both"/>
      </w:pPr>
      <w:r w:rsidRPr="0061557F">
        <w:t>bezpośrednio związane z zadaniem</w:t>
      </w:r>
      <w:r w:rsidR="007032AE">
        <w:t>,</w:t>
      </w:r>
      <w:r w:rsidRPr="0061557F">
        <w:t xml:space="preserve"> niezbędne do jego realizacji i osiągnięcia zakładanych rezultatów,</w:t>
      </w:r>
      <w:r w:rsidR="003B3041" w:rsidRPr="0061557F">
        <w:t xml:space="preserve"> racjonalne i efektywne, </w:t>
      </w:r>
    </w:p>
    <w:p w14:paraId="7C82711D" w14:textId="5317826F" w:rsidR="00FA19B8" w:rsidRPr="0061557F" w:rsidRDefault="00FA19B8" w:rsidP="005600C1">
      <w:pPr>
        <w:pStyle w:val="Akapitzlist"/>
        <w:numPr>
          <w:ilvl w:val="0"/>
          <w:numId w:val="37"/>
        </w:numPr>
        <w:spacing w:after="120" w:line="276" w:lineRule="auto"/>
        <w:jc w:val="both"/>
      </w:pPr>
      <w:r w:rsidRPr="0061557F">
        <w:t>faktycznie poniesione w okresie kwalifikowania wydatków, określonym w umowie dotacyjnej i właściwie udokumentowane</w:t>
      </w:r>
      <w:r w:rsidR="00D50053" w:rsidRPr="0061557F">
        <w:t xml:space="preserve"> (faktury, rachunki, umowy cywilnoprawne oraz dowod</w:t>
      </w:r>
      <w:r w:rsidR="007032AE">
        <w:t>y</w:t>
      </w:r>
      <w:r w:rsidR="00D50053" w:rsidRPr="0061557F">
        <w:t xml:space="preserve"> zapłaty), </w:t>
      </w:r>
    </w:p>
    <w:p w14:paraId="15FB6F72" w14:textId="798C1309" w:rsidR="003B3041" w:rsidRPr="0061557F" w:rsidRDefault="00FA19B8" w:rsidP="005600C1">
      <w:pPr>
        <w:pStyle w:val="Akapitzlist"/>
        <w:numPr>
          <w:ilvl w:val="0"/>
          <w:numId w:val="37"/>
        </w:numPr>
        <w:spacing w:after="120" w:line="276" w:lineRule="auto"/>
        <w:jc w:val="both"/>
      </w:pPr>
      <w:r w:rsidRPr="0061557F">
        <w:t>identyfikowalne i weryfikowalne, a zwłaszcza zarejestrowane w zapisach księgowych oferenta i określone zgodnie z zasadami rachunkowości,</w:t>
      </w:r>
    </w:p>
    <w:p w14:paraId="038C33FC" w14:textId="0DC34712" w:rsidR="003B3041" w:rsidRPr="0061557F" w:rsidRDefault="003B3041" w:rsidP="005600C1">
      <w:pPr>
        <w:pStyle w:val="Akapitzlist"/>
        <w:numPr>
          <w:ilvl w:val="0"/>
          <w:numId w:val="37"/>
        </w:numPr>
        <w:spacing w:after="120" w:line="276" w:lineRule="auto"/>
        <w:jc w:val="both"/>
      </w:pPr>
      <w:r w:rsidRPr="0061557F">
        <w:t xml:space="preserve">przewidziane w kalkulacji kosztów realizacji zadania publicznego i </w:t>
      </w:r>
      <w:r w:rsidR="00FA19B8" w:rsidRPr="0061557F">
        <w:t>możliwe do przyporządkowania do rodzaju kosztu określonego w ofercie z</w:t>
      </w:r>
      <w:r w:rsidRPr="0061557F">
        <w:t> </w:t>
      </w:r>
      <w:r w:rsidR="00FA19B8" w:rsidRPr="0061557F">
        <w:t>uwzględnieniem zaktualizowanej oferty</w:t>
      </w:r>
      <w:r w:rsidRPr="0061557F">
        <w:t>,</w:t>
      </w:r>
    </w:p>
    <w:p w14:paraId="11733105" w14:textId="1051D366" w:rsidR="00FA19B8" w:rsidRPr="0061557F" w:rsidRDefault="003B3041" w:rsidP="003C65F2">
      <w:pPr>
        <w:pStyle w:val="Akapitzlist"/>
        <w:numPr>
          <w:ilvl w:val="0"/>
          <w:numId w:val="37"/>
        </w:numPr>
        <w:spacing w:after="120" w:line="276" w:lineRule="auto"/>
        <w:ind w:left="714" w:hanging="357"/>
        <w:contextualSpacing w:val="0"/>
        <w:jc w:val="both"/>
      </w:pPr>
      <w:r w:rsidRPr="0061557F">
        <w:t>zgodne z przepisami prawa powszechnie obowiązującego</w:t>
      </w:r>
      <w:r w:rsidR="00FA19B8" w:rsidRPr="0061557F">
        <w:t>.</w:t>
      </w:r>
    </w:p>
    <w:p w14:paraId="22E35E92" w14:textId="04D63080" w:rsidR="003B3041" w:rsidRPr="0061557F" w:rsidRDefault="003B3041" w:rsidP="005600C1">
      <w:pPr>
        <w:pStyle w:val="Akapitzlist"/>
        <w:numPr>
          <w:ilvl w:val="0"/>
          <w:numId w:val="36"/>
        </w:numPr>
        <w:spacing w:after="120" w:line="276" w:lineRule="auto"/>
        <w:ind w:left="284" w:hanging="284"/>
        <w:contextualSpacing w:val="0"/>
        <w:jc w:val="both"/>
        <w:rPr>
          <w:b/>
          <w:bCs/>
        </w:rPr>
      </w:pPr>
      <w:r w:rsidRPr="0061557F">
        <w:rPr>
          <w:b/>
          <w:bCs/>
        </w:rPr>
        <w:t xml:space="preserve">Koszty niekwalifikowalne </w:t>
      </w:r>
    </w:p>
    <w:p w14:paraId="0FE579FF" w14:textId="0356CA94" w:rsidR="00AF3A5B" w:rsidRPr="0061557F" w:rsidRDefault="00D50053" w:rsidP="005600C1">
      <w:pPr>
        <w:spacing w:after="120" w:line="276" w:lineRule="auto"/>
        <w:ind w:firstLine="284"/>
        <w:jc w:val="both"/>
      </w:pPr>
      <w:r w:rsidRPr="0061557F">
        <w:t>Za koszty niekwalifikowalne zadania uznaje się</w:t>
      </w:r>
      <w:r w:rsidR="00AF3A5B" w:rsidRPr="0061557F">
        <w:t xml:space="preserve"> w szczególności</w:t>
      </w:r>
      <w:r w:rsidR="009716EE" w:rsidRPr="0061557F">
        <w:t>:</w:t>
      </w:r>
    </w:p>
    <w:p w14:paraId="266DA53A" w14:textId="5B95C4C9" w:rsidR="00AF3A5B" w:rsidRPr="0061557F" w:rsidRDefault="00AF3A5B" w:rsidP="005600C1">
      <w:pPr>
        <w:pStyle w:val="Akapitzlist"/>
        <w:numPr>
          <w:ilvl w:val="0"/>
          <w:numId w:val="37"/>
        </w:numPr>
        <w:spacing w:after="120" w:line="276" w:lineRule="auto"/>
        <w:jc w:val="both"/>
      </w:pPr>
      <w:r w:rsidRPr="0061557F">
        <w:t>zadania i zakupy inwestycyjne,</w:t>
      </w:r>
    </w:p>
    <w:p w14:paraId="5768626F" w14:textId="0AF02466" w:rsidR="00AF3A5B" w:rsidRPr="0061557F" w:rsidRDefault="00AF3A5B" w:rsidP="005600C1">
      <w:pPr>
        <w:pStyle w:val="Akapitzlist"/>
        <w:numPr>
          <w:ilvl w:val="0"/>
          <w:numId w:val="37"/>
        </w:numPr>
        <w:spacing w:after="120" w:line="276" w:lineRule="auto"/>
        <w:jc w:val="both"/>
      </w:pPr>
      <w:r w:rsidRPr="0061557F">
        <w:t>zakup nieruchomości,</w:t>
      </w:r>
    </w:p>
    <w:p w14:paraId="5A951749" w14:textId="5A6950D8" w:rsidR="00AF3A5B" w:rsidRPr="0061557F" w:rsidRDefault="00AF3A5B" w:rsidP="005600C1">
      <w:pPr>
        <w:pStyle w:val="Akapitzlist"/>
        <w:numPr>
          <w:ilvl w:val="0"/>
          <w:numId w:val="37"/>
        </w:numPr>
        <w:spacing w:after="120" w:line="276" w:lineRule="auto"/>
        <w:jc w:val="both"/>
      </w:pPr>
      <w:r w:rsidRPr="0061557F">
        <w:t>koszty prowadzenia działalności gospodarczej,</w:t>
      </w:r>
    </w:p>
    <w:p w14:paraId="24AB38FE" w14:textId="1CACFAD9" w:rsidR="00AF3A5B" w:rsidRPr="0061557F" w:rsidRDefault="00AF3A5B" w:rsidP="005600C1">
      <w:pPr>
        <w:pStyle w:val="Akapitzlist"/>
        <w:numPr>
          <w:ilvl w:val="0"/>
          <w:numId w:val="37"/>
        </w:numPr>
        <w:spacing w:after="120" w:line="276" w:lineRule="auto"/>
        <w:jc w:val="both"/>
      </w:pPr>
      <w:r w:rsidRPr="0061557F">
        <w:t>koszty działalności politycznej i religijnej,</w:t>
      </w:r>
    </w:p>
    <w:p w14:paraId="57B62A36" w14:textId="732EFCB7" w:rsidR="00AF3A5B" w:rsidRPr="0061557F" w:rsidRDefault="00AF3A5B" w:rsidP="005600C1">
      <w:pPr>
        <w:pStyle w:val="Akapitzlist"/>
        <w:numPr>
          <w:ilvl w:val="0"/>
          <w:numId w:val="37"/>
        </w:numPr>
        <w:spacing w:after="120" w:line="276" w:lineRule="auto"/>
        <w:jc w:val="both"/>
      </w:pPr>
      <w:r w:rsidRPr="0061557F">
        <w:t>wydatki na zakup środków trwałych (tj. wydatki powyżej 10 tys. zł),</w:t>
      </w:r>
    </w:p>
    <w:p w14:paraId="3DA2EB86" w14:textId="7BDB79C3" w:rsidR="00AF3A5B" w:rsidRPr="0061557F" w:rsidRDefault="00AF3A5B" w:rsidP="005600C1">
      <w:pPr>
        <w:pStyle w:val="Akapitzlist"/>
        <w:numPr>
          <w:ilvl w:val="0"/>
          <w:numId w:val="37"/>
        </w:numPr>
        <w:spacing w:after="120" w:line="276" w:lineRule="auto"/>
        <w:jc w:val="both"/>
      </w:pPr>
      <w:r w:rsidRPr="0061557F">
        <w:t xml:space="preserve">koszty wyjazdów zagranicznych, </w:t>
      </w:r>
    </w:p>
    <w:p w14:paraId="2E323D7D" w14:textId="5159393F" w:rsidR="00AF3A5B" w:rsidRPr="0061557F" w:rsidRDefault="00AF3A5B" w:rsidP="005600C1">
      <w:pPr>
        <w:pStyle w:val="Akapitzlist"/>
        <w:numPr>
          <w:ilvl w:val="0"/>
          <w:numId w:val="37"/>
        </w:numPr>
        <w:spacing w:after="120" w:line="276" w:lineRule="auto"/>
        <w:jc w:val="both"/>
      </w:pPr>
      <w:r w:rsidRPr="0061557F">
        <w:t>koszty realizacji zadania poza okresem obowiązywania umowy, w szczególności: spłata zaległych zobowiązań finansowych wynikających z bieżącej, statutowej działalności o</w:t>
      </w:r>
      <w:r w:rsidR="007032AE">
        <w:t>ferenta</w:t>
      </w:r>
      <w:r w:rsidRPr="0061557F">
        <w:t>,</w:t>
      </w:r>
    </w:p>
    <w:p w14:paraId="586DABAA" w14:textId="18FCA79B" w:rsidR="00AF3A5B" w:rsidRPr="0061557F" w:rsidRDefault="00AF3A5B" w:rsidP="005600C1">
      <w:pPr>
        <w:pStyle w:val="Akapitzlist"/>
        <w:numPr>
          <w:ilvl w:val="0"/>
          <w:numId w:val="37"/>
        </w:numPr>
        <w:spacing w:after="120" w:line="276" w:lineRule="auto"/>
        <w:jc w:val="both"/>
      </w:pPr>
      <w:r w:rsidRPr="0061557F">
        <w:t xml:space="preserve">zakup </w:t>
      </w:r>
      <w:r w:rsidR="00672176" w:rsidRPr="0061557F">
        <w:t>mebli oraz standardowego sprzętu biurowego i elektronicznego (komputerowego, RTV, AGD),</w:t>
      </w:r>
    </w:p>
    <w:p w14:paraId="025F8F00" w14:textId="781BCE85" w:rsidR="00AF3A5B" w:rsidRPr="0061557F" w:rsidRDefault="00AF3A5B" w:rsidP="005600C1">
      <w:pPr>
        <w:pStyle w:val="Akapitzlist"/>
        <w:numPr>
          <w:ilvl w:val="0"/>
          <w:numId w:val="37"/>
        </w:numPr>
        <w:spacing w:after="120" w:line="276" w:lineRule="auto"/>
        <w:jc w:val="both"/>
      </w:pPr>
      <w:r w:rsidRPr="0061557F">
        <w:t>podatek od towarów i usług (VAT), jeśli podatek ten może zostać odliczony w  oparciu o ustawę z dnia 11 marca 2004 r. o podatku od towarów i usług (Dz. U. z 2025 r. poz. 775, z późn. zm.),</w:t>
      </w:r>
    </w:p>
    <w:p w14:paraId="4E00CF9D" w14:textId="079C8605" w:rsidR="009716EE" w:rsidRPr="0061557F" w:rsidRDefault="009716EE" w:rsidP="005600C1">
      <w:pPr>
        <w:pStyle w:val="Akapitzlist"/>
        <w:numPr>
          <w:ilvl w:val="0"/>
          <w:numId w:val="37"/>
        </w:numPr>
        <w:spacing w:after="120" w:line="276" w:lineRule="auto"/>
        <w:jc w:val="both"/>
      </w:pPr>
      <w:r w:rsidRPr="0061557F">
        <w:t>nagr</w:t>
      </w:r>
      <w:r w:rsidR="00463C6B" w:rsidRPr="0061557F">
        <w:t>o</w:t>
      </w:r>
      <w:r w:rsidRPr="0061557F">
        <w:t>d</w:t>
      </w:r>
      <w:r w:rsidR="00463C6B" w:rsidRPr="0061557F">
        <w:t>y</w:t>
      </w:r>
      <w:r w:rsidRPr="0061557F">
        <w:t xml:space="preserve"> i premi</w:t>
      </w:r>
      <w:r w:rsidR="00463C6B" w:rsidRPr="0061557F">
        <w:t>e</w:t>
      </w:r>
      <w:r w:rsidRPr="0061557F">
        <w:t xml:space="preserve"> dla osób związanych z obsługą zadania publicznego i jego zarządzaniem</w:t>
      </w:r>
      <w:r w:rsidR="007032AE">
        <w:t>,</w:t>
      </w:r>
    </w:p>
    <w:p w14:paraId="0BF298D4" w14:textId="15D36E7D" w:rsidR="009716EE" w:rsidRPr="0061557F" w:rsidRDefault="009716EE" w:rsidP="005600C1">
      <w:pPr>
        <w:pStyle w:val="Akapitzlist"/>
        <w:numPr>
          <w:ilvl w:val="0"/>
          <w:numId w:val="37"/>
        </w:numPr>
        <w:spacing w:after="120" w:line="276" w:lineRule="auto"/>
        <w:jc w:val="both"/>
      </w:pPr>
      <w:r w:rsidRPr="0061557F">
        <w:t xml:space="preserve">wypłaty bezpośrednich świadczeń pieniężnych dla uczestników, </w:t>
      </w:r>
    </w:p>
    <w:p w14:paraId="0DD4716B" w14:textId="5DF9AA22" w:rsidR="00AF3A5B" w:rsidRPr="0061557F" w:rsidRDefault="00AF3A5B" w:rsidP="003C65F2">
      <w:pPr>
        <w:pStyle w:val="Akapitzlist"/>
        <w:numPr>
          <w:ilvl w:val="0"/>
          <w:numId w:val="37"/>
        </w:numPr>
        <w:spacing w:after="120" w:line="276" w:lineRule="auto"/>
        <w:ind w:left="714" w:hanging="357"/>
        <w:contextualSpacing w:val="0"/>
        <w:jc w:val="both"/>
      </w:pPr>
      <w:r w:rsidRPr="0061557F">
        <w:t>inne nieuzasadnione w części opisowej projektu poszczególne pozycje kalkulacji kosztów.</w:t>
      </w:r>
    </w:p>
    <w:p w14:paraId="1FEB53ED" w14:textId="77777777" w:rsidR="008D6E66" w:rsidRPr="0061557F" w:rsidRDefault="008D6E66" w:rsidP="005600C1">
      <w:pPr>
        <w:pStyle w:val="Akapitzlist"/>
        <w:numPr>
          <w:ilvl w:val="0"/>
          <w:numId w:val="36"/>
        </w:numPr>
        <w:spacing w:after="120" w:line="276" w:lineRule="auto"/>
        <w:ind w:left="284" w:hanging="284"/>
        <w:jc w:val="both"/>
      </w:pPr>
      <w:r w:rsidRPr="0061557F">
        <w:t>Wydatki niekwalifikowane to koszty, które nie mogą być sfinansowane z przyznanej dotacji  ani wykazane jako wkład własny finansowy lub osobowy oferenta.</w:t>
      </w:r>
    </w:p>
    <w:p w14:paraId="48575F7F" w14:textId="4B1DBB3D" w:rsidR="00D50053" w:rsidRPr="0061557F" w:rsidRDefault="00D50053" w:rsidP="005600C1">
      <w:pPr>
        <w:pStyle w:val="Akapitzlist"/>
        <w:numPr>
          <w:ilvl w:val="0"/>
          <w:numId w:val="36"/>
        </w:numPr>
        <w:spacing w:after="120" w:line="276" w:lineRule="auto"/>
        <w:ind w:left="284" w:hanging="284"/>
        <w:jc w:val="both"/>
      </w:pPr>
      <w:r w:rsidRPr="0061557F">
        <w:t xml:space="preserve">W ramach Programu niedozwolone jest podwójne finansowanie wydatku, czyli zrefundowanie całkowite lub częściowe danego wydatku dwa razy ze środków publicznych, zarówno krajowych, jak i Unii Europejskiej. Za kwalifikowalność kosztów na </w:t>
      </w:r>
      <w:r w:rsidR="004C4063">
        <w:t xml:space="preserve">każdym </w:t>
      </w:r>
      <w:r w:rsidRPr="0061557F">
        <w:t>etapie odpowiada oferent.</w:t>
      </w:r>
    </w:p>
    <w:p w14:paraId="09C440BE" w14:textId="66C99516" w:rsidR="008D6E66" w:rsidRPr="00CE6DD5" w:rsidRDefault="008D6E66" w:rsidP="005600C1">
      <w:pPr>
        <w:pStyle w:val="Akapitzlist"/>
        <w:numPr>
          <w:ilvl w:val="0"/>
          <w:numId w:val="36"/>
        </w:numPr>
        <w:spacing w:after="120" w:line="276" w:lineRule="auto"/>
        <w:ind w:left="284" w:hanging="284"/>
        <w:jc w:val="both"/>
      </w:pPr>
      <w:r w:rsidRPr="0061557F">
        <w:t xml:space="preserve">W przypadku </w:t>
      </w:r>
      <w:r w:rsidRPr="00CE6DD5">
        <w:t>jeżeli oferent sfinansuje w ramach zadania publicznego prace, roboty, usługi lub zakupy, których kwalifikowalność budzi wątpliwości i nie została jednoznacznie określona w regulaminie, ostateczną decyzję o kwalifikowalności wydatku rozstrzyga Wojewoda.</w:t>
      </w:r>
    </w:p>
    <w:p w14:paraId="37675975" w14:textId="3406B91E" w:rsidR="000E0597" w:rsidRPr="007A3A7D" w:rsidRDefault="000E0597" w:rsidP="005600C1">
      <w:pPr>
        <w:pStyle w:val="Nagwek1"/>
        <w:jc w:val="both"/>
      </w:pPr>
      <w:bookmarkStart w:id="7" w:name="_Toc233620999"/>
      <w:r w:rsidRPr="007A3A7D">
        <w:t>VI. Procedura składania ofert</w:t>
      </w:r>
      <w:bookmarkEnd w:id="7"/>
    </w:p>
    <w:p w14:paraId="7B61518C" w14:textId="05D0014C" w:rsidR="00B73CB3" w:rsidRPr="00B73CB3" w:rsidRDefault="000E0597" w:rsidP="005600C1">
      <w:pPr>
        <w:pStyle w:val="Akapitzlist"/>
        <w:numPr>
          <w:ilvl w:val="0"/>
          <w:numId w:val="39"/>
        </w:numPr>
        <w:spacing w:after="120" w:line="276" w:lineRule="auto"/>
        <w:ind w:left="284" w:hanging="284"/>
        <w:jc w:val="both"/>
      </w:pPr>
      <w:r w:rsidRPr="00F33761">
        <w:t>Ofert</w:t>
      </w:r>
      <w:r w:rsidR="00F33761">
        <w:t>a</w:t>
      </w:r>
      <w:r w:rsidRPr="00F33761">
        <w:t xml:space="preserve"> </w:t>
      </w:r>
      <w:r w:rsidR="00F33761" w:rsidRPr="00F33761">
        <w:t>sporządzan</w:t>
      </w:r>
      <w:r w:rsidR="00F33761">
        <w:t>a</w:t>
      </w:r>
      <w:r w:rsidR="00F33761" w:rsidRPr="00F33761">
        <w:t xml:space="preserve"> </w:t>
      </w:r>
      <w:r w:rsidR="00F33761">
        <w:t>jest</w:t>
      </w:r>
      <w:r w:rsidR="00F33761" w:rsidRPr="00F33761">
        <w:t xml:space="preserve"> wg. wzoru określonego w Rozporządzeniu Przewodniczącego Komitetu do Spraw Pożytku Publicznego z dnia 24 października 2018 r. w sprawie wzorów ofert i ramowych wzorów umów dotyczących realizacji zadań publicznych oraz wzorów sprawozdań z wykonania tych zadań (Dz.U. z 2018 r. poz. 2057, z późn. zm.), na formularzu udostępnionym</w:t>
      </w:r>
      <w:r w:rsidR="0018142D">
        <w:t xml:space="preserve"> wraz z wymaganymi załącznikami</w:t>
      </w:r>
      <w:r w:rsidR="00F33761" w:rsidRPr="00F33761">
        <w:t xml:space="preserve"> w </w:t>
      </w:r>
      <w:r w:rsidR="00B73CB3" w:rsidRPr="00F33761">
        <w:t>generator</w:t>
      </w:r>
      <w:r w:rsidR="00F33761" w:rsidRPr="00F33761">
        <w:t>ze</w:t>
      </w:r>
      <w:r w:rsidR="00B73CB3" w:rsidRPr="00F33761">
        <w:t xml:space="preserve"> ofert</w:t>
      </w:r>
      <w:r w:rsidR="0018142D">
        <w:t>.</w:t>
      </w:r>
    </w:p>
    <w:p w14:paraId="2A5A2897" w14:textId="12D14D1E" w:rsidR="000123FD" w:rsidRPr="00185BC4" w:rsidRDefault="000123FD" w:rsidP="005600C1">
      <w:pPr>
        <w:pStyle w:val="Akapitzlist"/>
        <w:numPr>
          <w:ilvl w:val="0"/>
          <w:numId w:val="39"/>
        </w:numPr>
        <w:spacing w:after="120" w:line="276" w:lineRule="auto"/>
        <w:ind w:left="284" w:hanging="284"/>
        <w:jc w:val="both"/>
      </w:pPr>
      <w:r w:rsidRPr="00185BC4">
        <w:t>Wymagane załączniki</w:t>
      </w:r>
      <w:r w:rsidR="007B6F6C" w:rsidRPr="00185BC4">
        <w:t>.</w:t>
      </w:r>
    </w:p>
    <w:p w14:paraId="10B96CE1" w14:textId="316307DD" w:rsidR="007B6F6C" w:rsidRPr="00185BC4" w:rsidRDefault="007B6F6C" w:rsidP="005600C1">
      <w:pPr>
        <w:spacing w:after="120" w:line="276" w:lineRule="auto"/>
        <w:ind w:firstLine="284"/>
        <w:jc w:val="both"/>
      </w:pPr>
      <w:r w:rsidRPr="00185BC4">
        <w:t>Do prawidłowo wypełnionej oferty należy dołączyć następujące dokumenty:</w:t>
      </w:r>
    </w:p>
    <w:p w14:paraId="787A5185" w14:textId="0B869122" w:rsidR="007B6F6C" w:rsidRPr="00610BAF" w:rsidRDefault="007B6F6C" w:rsidP="005600C1">
      <w:pPr>
        <w:spacing w:after="0" w:line="276" w:lineRule="auto"/>
        <w:ind w:left="284"/>
        <w:jc w:val="both"/>
      </w:pPr>
      <w:r w:rsidRPr="00185BC4">
        <w:t xml:space="preserve">1) kalkulacja przewidywanych kosztów ASY-II </w:t>
      </w:r>
      <w:r w:rsidRPr="00610BAF">
        <w:t xml:space="preserve">2026 i/lub ASY-IV 2026 (załącznik nr 1), </w:t>
      </w:r>
    </w:p>
    <w:p w14:paraId="260E2ADB" w14:textId="437A1E65" w:rsidR="00973CD2" w:rsidRPr="00610BAF" w:rsidRDefault="007B6F6C" w:rsidP="005600C1">
      <w:pPr>
        <w:spacing w:after="0" w:line="276" w:lineRule="auto"/>
        <w:ind w:left="284"/>
        <w:jc w:val="both"/>
      </w:pPr>
      <w:r w:rsidRPr="00610BAF">
        <w:t>2</w:t>
      </w:r>
      <w:r w:rsidR="00973CD2" w:rsidRPr="00610BAF">
        <w:t xml:space="preserve">) oświadczenie </w:t>
      </w:r>
      <w:r w:rsidR="008A2F2F" w:rsidRPr="00610BAF">
        <w:t>o</w:t>
      </w:r>
      <w:r w:rsidR="00973CD2" w:rsidRPr="00610BAF">
        <w:t>ferenta dot.</w:t>
      </w:r>
      <w:r w:rsidR="008A2F2F" w:rsidRPr="00610BAF">
        <w:t xml:space="preserve"> </w:t>
      </w:r>
      <w:r w:rsidR="00973CD2" w:rsidRPr="00610BAF">
        <w:t>zasad udziału w konkursie (załącznik nr 2),</w:t>
      </w:r>
    </w:p>
    <w:p w14:paraId="088EE04A" w14:textId="5FFDBB96" w:rsidR="00973CD2" w:rsidRPr="00610BAF" w:rsidRDefault="00973CD2" w:rsidP="005600C1">
      <w:pPr>
        <w:spacing w:after="0" w:line="276" w:lineRule="auto"/>
        <w:ind w:left="284"/>
        <w:jc w:val="both"/>
      </w:pPr>
      <w:r w:rsidRPr="00610BAF">
        <w:t>3) oświadczenie w sprawie kwalifikowalności VAT (załącznik nr 3),</w:t>
      </w:r>
    </w:p>
    <w:p w14:paraId="40631822" w14:textId="6C3BCF02" w:rsidR="007B6F6C" w:rsidRPr="00185BC4" w:rsidRDefault="00973CD2" w:rsidP="005600C1">
      <w:pPr>
        <w:spacing w:after="0" w:line="276" w:lineRule="auto"/>
        <w:ind w:left="284"/>
        <w:jc w:val="both"/>
      </w:pPr>
      <w:r w:rsidRPr="00185BC4">
        <w:t>4</w:t>
      </w:r>
      <w:r w:rsidR="007B6F6C" w:rsidRPr="00185BC4">
        <w:t>)</w:t>
      </w:r>
      <w:r w:rsidR="00D34E7D">
        <w:t> </w:t>
      </w:r>
      <w:r w:rsidR="007B6F6C" w:rsidRPr="00185BC4">
        <w:t>aktualny statut/regulamin podmiotu uprawnionego, wskazujący na prowadzenie działalności na rzecz osób starszych</w:t>
      </w:r>
      <w:r w:rsidR="002F16AE" w:rsidRPr="00185BC4">
        <w:t>,</w:t>
      </w:r>
    </w:p>
    <w:p w14:paraId="2F921FDC" w14:textId="0FEE6640" w:rsidR="007B6F6C" w:rsidRPr="00185BC4" w:rsidRDefault="00973CD2" w:rsidP="005600C1">
      <w:pPr>
        <w:spacing w:after="0" w:line="276" w:lineRule="auto"/>
        <w:ind w:left="284"/>
        <w:jc w:val="both"/>
      </w:pPr>
      <w:r w:rsidRPr="00185BC4">
        <w:t>5</w:t>
      </w:r>
      <w:r w:rsidR="007B6F6C" w:rsidRPr="00185BC4">
        <w:t>)</w:t>
      </w:r>
      <w:r w:rsidR="00D34E7D">
        <w:t> </w:t>
      </w:r>
      <w:r w:rsidR="002F16AE" w:rsidRPr="00185BC4">
        <w:t xml:space="preserve">aktualny odpis z Krajowego Rejestru Sądowego </w:t>
      </w:r>
      <w:r w:rsidR="00185BC4">
        <w:t>(wydruk z Centralnej Informacji KRS</w:t>
      </w:r>
      <w:r w:rsidR="00B92D21">
        <w:t>)</w:t>
      </w:r>
      <w:r w:rsidRPr="00185BC4">
        <w:t xml:space="preserve"> </w:t>
      </w:r>
      <w:r w:rsidR="00B92D21">
        <w:t xml:space="preserve">/ </w:t>
      </w:r>
      <w:r w:rsidR="002F16AE" w:rsidRPr="00185BC4">
        <w:t>innego rejestru</w:t>
      </w:r>
      <w:r w:rsidRPr="00185BC4">
        <w:t xml:space="preserve"> </w:t>
      </w:r>
      <w:r w:rsidR="002F16AE" w:rsidRPr="00185BC4">
        <w:t>/</w:t>
      </w:r>
      <w:r w:rsidRPr="00185BC4">
        <w:t xml:space="preserve"> </w:t>
      </w:r>
      <w:r w:rsidR="002F16AE" w:rsidRPr="00185BC4">
        <w:t>ewidencji</w:t>
      </w:r>
      <w:r w:rsidRPr="00185BC4">
        <w:t xml:space="preserve"> </w:t>
      </w:r>
      <w:r w:rsidR="002F16AE" w:rsidRPr="00185BC4">
        <w:t>/</w:t>
      </w:r>
      <w:r w:rsidRPr="00185BC4">
        <w:t xml:space="preserve"> </w:t>
      </w:r>
      <w:r w:rsidR="002F16AE" w:rsidRPr="00185BC4">
        <w:t>dekretu kościelnego (odpis musi być zgodny z aktualnym stanem faktycznym i</w:t>
      </w:r>
      <w:r w:rsidRPr="00185BC4">
        <w:t> </w:t>
      </w:r>
      <w:r w:rsidR="002F16AE" w:rsidRPr="00185BC4">
        <w:t>prawnym, niezależnie od tego, kiedy został wydany),</w:t>
      </w:r>
    </w:p>
    <w:p w14:paraId="44813234" w14:textId="797ABD35" w:rsidR="002F16AE" w:rsidRPr="00185BC4" w:rsidRDefault="00973CD2" w:rsidP="005600C1">
      <w:pPr>
        <w:spacing w:after="120" w:line="276" w:lineRule="auto"/>
        <w:ind w:left="284"/>
        <w:jc w:val="both"/>
      </w:pPr>
      <w:r w:rsidRPr="00185BC4">
        <w:t>6</w:t>
      </w:r>
      <w:r w:rsidR="002F16AE" w:rsidRPr="00185BC4">
        <w:t>)</w:t>
      </w:r>
      <w:r w:rsidR="00D34E7D">
        <w:t> </w:t>
      </w:r>
      <w:r w:rsidR="002F16AE" w:rsidRPr="00185BC4">
        <w:t>w przypadku innego sposobu reprezentacji niż ten wynikający z KRS lub innego właściwego rejestru czy ewidencji – dokument potwierdzający upoważnienie do działania w imieniu oferenta</w:t>
      </w:r>
      <w:r w:rsidRPr="00185BC4">
        <w:t>.</w:t>
      </w:r>
    </w:p>
    <w:p w14:paraId="443F6851" w14:textId="3C0DF323" w:rsidR="0073661C" w:rsidRDefault="00E048D2" w:rsidP="005600C1">
      <w:pPr>
        <w:pStyle w:val="Akapitzlist"/>
        <w:numPr>
          <w:ilvl w:val="0"/>
          <w:numId w:val="39"/>
        </w:numPr>
        <w:spacing w:after="120" w:line="276" w:lineRule="auto"/>
        <w:ind w:left="284" w:hanging="284"/>
        <w:jc w:val="both"/>
      </w:pPr>
      <w:r>
        <w:t xml:space="preserve">Oferta złożona w generatorze ofert </w:t>
      </w:r>
      <w:r w:rsidRPr="00E048D2">
        <w:t>automatycznie otrzymuje unikalny numer</w:t>
      </w:r>
      <w:r w:rsidR="00463C6B">
        <w:t xml:space="preserve"> techniczny</w:t>
      </w:r>
      <w:r w:rsidRPr="00E048D2">
        <w:t>, którym należy się posługiwać w kontaktach z Urzędem</w:t>
      </w:r>
      <w:r>
        <w:t>.</w:t>
      </w:r>
    </w:p>
    <w:p w14:paraId="26215530" w14:textId="6B04B634" w:rsidR="0073661C" w:rsidRPr="0073661C" w:rsidRDefault="002A2C2C" w:rsidP="005600C1">
      <w:pPr>
        <w:pStyle w:val="Akapitzlist"/>
        <w:numPr>
          <w:ilvl w:val="0"/>
          <w:numId w:val="39"/>
        </w:numPr>
        <w:spacing w:after="120" w:line="276" w:lineRule="auto"/>
        <w:ind w:left="284" w:hanging="284"/>
        <w:jc w:val="both"/>
      </w:pPr>
      <w:r w:rsidRPr="0073661C">
        <w:t>Podmiot uprawniony może złożyć tylko jedną ofertę konkursową w ramach każdego priorytetu</w:t>
      </w:r>
      <w:r w:rsidR="0073661C" w:rsidRPr="0073661C">
        <w:t>, z zastrzeżeniem w części III ust. 3.</w:t>
      </w:r>
      <w:r w:rsidRPr="0073661C">
        <w:t xml:space="preserve"> </w:t>
      </w:r>
    </w:p>
    <w:p w14:paraId="052045A6" w14:textId="0DEBE5FA" w:rsidR="0073661C" w:rsidRPr="00264FBC" w:rsidRDefault="002A2C2C" w:rsidP="005600C1">
      <w:pPr>
        <w:pStyle w:val="Akapitzlist"/>
        <w:numPr>
          <w:ilvl w:val="0"/>
          <w:numId w:val="39"/>
        </w:numPr>
        <w:spacing w:after="120" w:line="276" w:lineRule="auto"/>
        <w:ind w:left="284" w:hanging="284"/>
        <w:jc w:val="both"/>
      </w:pPr>
      <w:r w:rsidRPr="00264FBC">
        <w:t xml:space="preserve">W przypadku złożenia więcej niż jednej oferty </w:t>
      </w:r>
      <w:r w:rsidR="00264FBC" w:rsidRPr="00264FBC">
        <w:t xml:space="preserve">w danym priorytecie </w:t>
      </w:r>
      <w:r w:rsidRPr="00264FBC">
        <w:t xml:space="preserve">rozpatrzona zostanie </w:t>
      </w:r>
      <w:r w:rsidR="00264FBC" w:rsidRPr="00264FBC">
        <w:t xml:space="preserve">tylko </w:t>
      </w:r>
      <w:r w:rsidRPr="00264FBC">
        <w:t>ta, która została złożona jako pierwsza</w:t>
      </w:r>
      <w:r w:rsidR="0073661C" w:rsidRPr="00264FBC">
        <w:t xml:space="preserve"> (o kolejności decyduje unikalny, niższy numer nadany w generatorze ofert).</w:t>
      </w:r>
    </w:p>
    <w:p w14:paraId="173CE464" w14:textId="606E9861" w:rsidR="002A2C2C" w:rsidRPr="0073661C" w:rsidRDefault="002A2C2C" w:rsidP="005600C1">
      <w:pPr>
        <w:pStyle w:val="Akapitzlist"/>
        <w:numPr>
          <w:ilvl w:val="0"/>
          <w:numId w:val="39"/>
        </w:numPr>
        <w:spacing w:after="120" w:line="276" w:lineRule="auto"/>
        <w:ind w:left="284" w:hanging="284"/>
        <w:jc w:val="both"/>
      </w:pPr>
      <w:r w:rsidRPr="0073661C">
        <w:t>W ramach konkursu nie przewiduje się możliwości składania ofert wspólnych, złożonych przez dwa lub więcej podmioty uprawnione.</w:t>
      </w:r>
    </w:p>
    <w:p w14:paraId="4AD88C78" w14:textId="0B27C509" w:rsidR="00F33761" w:rsidRPr="00E048D2" w:rsidRDefault="00F33761" w:rsidP="005600C1">
      <w:pPr>
        <w:pStyle w:val="Akapitzlist"/>
        <w:numPr>
          <w:ilvl w:val="0"/>
          <w:numId w:val="39"/>
        </w:numPr>
        <w:spacing w:after="120" w:line="276" w:lineRule="auto"/>
        <w:ind w:left="284" w:hanging="284"/>
        <w:jc w:val="both"/>
        <w:rPr>
          <w:b/>
          <w:bCs/>
        </w:rPr>
      </w:pPr>
      <w:r w:rsidRPr="0061557F">
        <w:rPr>
          <w:b/>
          <w:bCs/>
        </w:rPr>
        <w:t xml:space="preserve">Ofertę </w:t>
      </w:r>
      <w:r w:rsidR="0018142D" w:rsidRPr="0061557F">
        <w:rPr>
          <w:b/>
          <w:bCs/>
        </w:rPr>
        <w:t xml:space="preserve">oraz </w:t>
      </w:r>
      <w:r w:rsidRPr="00E048D2">
        <w:rPr>
          <w:b/>
          <w:bCs/>
        </w:rPr>
        <w:t>załączniki należy złożyć do Warmińsko-Mazurskiego Urzędu Wojewódzkiego w Olsztynie dwuetapowo:</w:t>
      </w:r>
    </w:p>
    <w:p w14:paraId="7091B3AE" w14:textId="3930338B" w:rsidR="00F33761" w:rsidRPr="00E048D2" w:rsidRDefault="00F33761" w:rsidP="005600C1">
      <w:pPr>
        <w:pStyle w:val="Akapitzlist"/>
        <w:numPr>
          <w:ilvl w:val="0"/>
          <w:numId w:val="6"/>
        </w:numPr>
        <w:spacing w:before="120" w:after="0"/>
        <w:ind w:left="709"/>
        <w:jc w:val="both"/>
        <w:rPr>
          <w:b/>
          <w:bCs/>
          <w:color w:val="EE0000"/>
        </w:rPr>
      </w:pPr>
      <w:r w:rsidRPr="00E048D2">
        <w:rPr>
          <w:b/>
          <w:bCs/>
        </w:rPr>
        <w:t xml:space="preserve">elektronicznie poprzez dedykowany generator ofert udostępniony na stronie </w:t>
      </w:r>
      <w:r w:rsidRPr="0046300F">
        <w:rPr>
          <w:b/>
          <w:bCs/>
        </w:rPr>
        <w:t xml:space="preserve">internetowej: </w:t>
      </w:r>
      <w:hyperlink r:id="rId10" w:history="1">
        <w:r w:rsidR="0046300F" w:rsidRPr="0046300F">
          <w:rPr>
            <w:rStyle w:val="Hipercze"/>
            <w:color w:val="auto"/>
          </w:rPr>
          <w:t>witkac.pl</w:t>
        </w:r>
      </w:hyperlink>
      <w:r w:rsidR="0046300F" w:rsidRPr="0046300F">
        <w:t xml:space="preserve"> , po utworzeniu konta oferenta.  </w:t>
      </w:r>
      <w:r w:rsidRPr="0046300F">
        <w:rPr>
          <w:b/>
          <w:bCs/>
        </w:rPr>
        <w:t xml:space="preserve"> </w:t>
      </w:r>
    </w:p>
    <w:p w14:paraId="20A6FD1E" w14:textId="5A34B8B5" w:rsidR="00F33761" w:rsidRPr="00E048D2" w:rsidRDefault="00F33761" w:rsidP="005600C1">
      <w:pPr>
        <w:pStyle w:val="Akapitzlist"/>
        <w:numPr>
          <w:ilvl w:val="0"/>
          <w:numId w:val="6"/>
        </w:numPr>
        <w:spacing w:before="120" w:after="0"/>
        <w:ind w:left="709" w:hanging="357"/>
        <w:contextualSpacing w:val="0"/>
        <w:jc w:val="both"/>
        <w:rPr>
          <w:b/>
          <w:bCs/>
        </w:rPr>
      </w:pPr>
      <w:r w:rsidRPr="00E048D2">
        <w:rPr>
          <w:b/>
          <w:bCs/>
        </w:rPr>
        <w:t xml:space="preserve">oraz jako dokument </w:t>
      </w:r>
      <w:r w:rsidRPr="00BF2613">
        <w:rPr>
          <w:b/>
          <w:bCs/>
        </w:rPr>
        <w:t xml:space="preserve">wygenerowany wraz z załącznikami </w:t>
      </w:r>
      <w:r w:rsidRPr="00E048D2">
        <w:rPr>
          <w:b/>
          <w:bCs/>
        </w:rPr>
        <w:t xml:space="preserve">z udostępnionego generatora ofert, podpisany przez osoby upoważnione do reprezentowania </w:t>
      </w:r>
      <w:r w:rsidR="00BF2613">
        <w:rPr>
          <w:b/>
          <w:bCs/>
        </w:rPr>
        <w:t>podmiotu</w:t>
      </w:r>
      <w:r w:rsidRPr="00E048D2">
        <w:rPr>
          <w:b/>
          <w:bCs/>
        </w:rPr>
        <w:t xml:space="preserve">: </w:t>
      </w:r>
    </w:p>
    <w:p w14:paraId="414938BF" w14:textId="256AD042" w:rsidR="00F33761" w:rsidRPr="00E048D2" w:rsidRDefault="00F33761" w:rsidP="005600C1">
      <w:pPr>
        <w:pStyle w:val="Akapitzlist"/>
        <w:spacing w:before="120" w:after="0"/>
        <w:ind w:left="709"/>
        <w:contextualSpacing w:val="0"/>
        <w:jc w:val="both"/>
        <w:rPr>
          <w:b/>
          <w:bCs/>
        </w:rPr>
      </w:pPr>
      <w:r w:rsidRPr="00E048D2">
        <w:rPr>
          <w:b/>
          <w:bCs/>
        </w:rPr>
        <w:t xml:space="preserve">w formie pliku pdf opatrzonego podpisami elektronicznymi, przesłanego poprzez </w:t>
      </w:r>
      <w:r w:rsidR="003E074A">
        <w:rPr>
          <w:b/>
          <w:bCs/>
        </w:rPr>
        <w:br/>
      </w:r>
      <w:r w:rsidRPr="00E048D2">
        <w:rPr>
          <w:b/>
          <w:bCs/>
        </w:rPr>
        <w:t>e-Doręczenia na adres: AE:PL-63617-21139-RGDWI-27</w:t>
      </w:r>
    </w:p>
    <w:p w14:paraId="3112D0DA" w14:textId="77777777" w:rsidR="00F33761" w:rsidRPr="00E048D2" w:rsidRDefault="00F33761" w:rsidP="005600C1">
      <w:pPr>
        <w:pStyle w:val="Akapitzlist"/>
        <w:spacing w:before="120" w:after="0"/>
        <w:ind w:left="709"/>
        <w:contextualSpacing w:val="0"/>
        <w:jc w:val="both"/>
        <w:rPr>
          <w:b/>
          <w:bCs/>
        </w:rPr>
      </w:pPr>
      <w:r w:rsidRPr="00E048D2">
        <w:rPr>
          <w:b/>
          <w:bCs/>
        </w:rPr>
        <w:t>lub w formie papierowej opatrzonej podpisami odręcznymi, dostarczonej osobiście w Punkcie Obsługi Klienta tut. Urzędu lub przesłanej pocztą na adres: Wydział Polityki Społecznej Warmińsko-Mazurski Urząd Wojewódzki, Al. Marszałka J. Piłsudskiego 7/9, 10-575 Olsztyn.</w:t>
      </w:r>
    </w:p>
    <w:p w14:paraId="1B6422F2" w14:textId="467826DD" w:rsidR="00872A65" w:rsidRPr="00872A65" w:rsidRDefault="00872A65" w:rsidP="005600C1">
      <w:pPr>
        <w:pStyle w:val="Akapitzlist"/>
        <w:numPr>
          <w:ilvl w:val="0"/>
          <w:numId w:val="39"/>
        </w:numPr>
        <w:spacing w:before="120" w:after="120" w:line="276" w:lineRule="auto"/>
        <w:ind w:left="284" w:hanging="284"/>
        <w:contextualSpacing w:val="0"/>
        <w:jc w:val="both"/>
      </w:pPr>
      <w:r w:rsidRPr="00872A65">
        <w:t xml:space="preserve">Termin składania ofert upływa </w:t>
      </w:r>
      <w:r w:rsidR="00D34E7D" w:rsidRPr="00D34E7D">
        <w:rPr>
          <w:b/>
          <w:bCs/>
        </w:rPr>
        <w:t>24</w:t>
      </w:r>
      <w:r w:rsidR="00877F80" w:rsidRPr="00D34E7D">
        <w:rPr>
          <w:b/>
          <w:bCs/>
        </w:rPr>
        <w:t xml:space="preserve"> </w:t>
      </w:r>
      <w:r w:rsidRPr="00D34E7D">
        <w:rPr>
          <w:b/>
          <w:bCs/>
        </w:rPr>
        <w:t>lipca 2026 r.</w:t>
      </w:r>
      <w:r w:rsidRPr="00D34E7D">
        <w:t xml:space="preserve"> </w:t>
      </w:r>
      <w:r w:rsidRPr="00872A65">
        <w:t xml:space="preserve">(o dotrzymaniu terminu decyduje data wpływu do </w:t>
      </w:r>
      <w:r>
        <w:t>ur</w:t>
      </w:r>
      <w:r w:rsidRPr="00872A65">
        <w:t>zędu</w:t>
      </w:r>
      <w:r>
        <w:t xml:space="preserve"> wojewódzkiego</w:t>
      </w:r>
      <w:r w:rsidRPr="00872A65">
        <w:t>), wszelkie uzupełnienia i korekty możliwe są jedynie do dnia składania ofert.</w:t>
      </w:r>
    </w:p>
    <w:p w14:paraId="4F4BAAD6" w14:textId="482B3E71" w:rsidR="000E0597" w:rsidRDefault="000E0597" w:rsidP="005600C1">
      <w:pPr>
        <w:pStyle w:val="Akapitzlist"/>
        <w:numPr>
          <w:ilvl w:val="0"/>
          <w:numId w:val="39"/>
        </w:numPr>
        <w:spacing w:after="120" w:line="276" w:lineRule="auto"/>
        <w:ind w:left="284" w:hanging="284"/>
        <w:jc w:val="both"/>
      </w:pPr>
      <w:r w:rsidRPr="00A26C3B">
        <w:t>Ofert</w:t>
      </w:r>
      <w:r w:rsidR="007032AE">
        <w:t>y</w:t>
      </w:r>
      <w:r w:rsidRPr="00A26C3B">
        <w:t xml:space="preserve"> złożone po wyznaczonym terminie lub w sposób niezgodny </w:t>
      </w:r>
      <w:r w:rsidR="00B16B0B">
        <w:t xml:space="preserve">z regulaminem </w:t>
      </w:r>
      <w:r w:rsidRPr="00A26C3B">
        <w:t>nie będą rozpatrywane.</w:t>
      </w:r>
    </w:p>
    <w:p w14:paraId="24E5B17B" w14:textId="02AAEFD0" w:rsidR="000E0597" w:rsidRPr="007A3A7D" w:rsidRDefault="000E0597" w:rsidP="005600C1">
      <w:pPr>
        <w:pStyle w:val="Nagwek1"/>
        <w:jc w:val="both"/>
      </w:pPr>
      <w:bookmarkStart w:id="8" w:name="_Toc233621000"/>
      <w:r w:rsidRPr="007A3A7D">
        <w:t>VII. Ocena ofert</w:t>
      </w:r>
      <w:bookmarkEnd w:id="8"/>
      <w:r w:rsidRPr="007A3A7D">
        <w:t xml:space="preserve"> </w:t>
      </w:r>
    </w:p>
    <w:p w14:paraId="3C60440D" w14:textId="0AF4A4F9" w:rsidR="00F96006" w:rsidRPr="008F29EA" w:rsidRDefault="00F96006" w:rsidP="005600C1">
      <w:pPr>
        <w:numPr>
          <w:ilvl w:val="0"/>
          <w:numId w:val="12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>
        <w:t>Złożona oferta po wstępne</w:t>
      </w:r>
      <w:r w:rsidR="007032AE">
        <w:t>j</w:t>
      </w:r>
      <w:r>
        <w:t xml:space="preserve"> analizie formalnej</w:t>
      </w:r>
      <w:r w:rsidR="002C4E61">
        <w:t xml:space="preserve"> dokonywanej przez wyznaczonych pracowników </w:t>
      </w:r>
      <w:r w:rsidR="002C4E61" w:rsidRPr="002C4E61">
        <w:t>Warmińsko-Mazurskiego  Urzędu Wojewódzkiego w Olsztynie</w:t>
      </w:r>
      <w:r w:rsidR="00EC5462">
        <w:t xml:space="preserve">, w </w:t>
      </w:r>
      <w:r>
        <w:t xml:space="preserve">zakresie </w:t>
      </w:r>
      <w:r w:rsidR="0040334F">
        <w:t xml:space="preserve">sposobu złożenia, </w:t>
      </w:r>
      <w:r w:rsidR="00B5692C">
        <w:t xml:space="preserve">terminu, </w:t>
      </w:r>
      <w:r w:rsidR="004D5924">
        <w:t>uprawnień podmiotu</w:t>
      </w:r>
      <w:r w:rsidR="00EC5462">
        <w:t xml:space="preserve"> oraz </w:t>
      </w:r>
      <w:r>
        <w:t xml:space="preserve">prawidłowości </w:t>
      </w:r>
      <w:r w:rsidRPr="008F29EA">
        <w:t>i</w:t>
      </w:r>
      <w:r w:rsidR="003E074A">
        <w:t> </w:t>
      </w:r>
      <w:r w:rsidRPr="008F29EA">
        <w:t>kompletności</w:t>
      </w:r>
      <w:r w:rsidR="00EC5462" w:rsidRPr="008F29EA">
        <w:t xml:space="preserve"> oferty</w:t>
      </w:r>
      <w:r w:rsidR="004D5924" w:rsidRPr="008F29EA">
        <w:t xml:space="preserve">, </w:t>
      </w:r>
      <w:r w:rsidR="00EC5462" w:rsidRPr="008F29EA">
        <w:t xml:space="preserve">zostanie </w:t>
      </w:r>
      <w:r w:rsidRPr="008F29EA">
        <w:t>przedstawion</w:t>
      </w:r>
      <w:r w:rsidR="00EC5462" w:rsidRPr="008F29EA">
        <w:t>a</w:t>
      </w:r>
      <w:r w:rsidRPr="008F29EA">
        <w:t xml:space="preserve"> </w:t>
      </w:r>
      <w:r w:rsidR="00EC5462" w:rsidRPr="008F29EA">
        <w:t>k</w:t>
      </w:r>
      <w:r w:rsidRPr="008F29EA">
        <w:t xml:space="preserve">omisji </w:t>
      </w:r>
      <w:r w:rsidR="00EC5462" w:rsidRPr="008F29EA">
        <w:t>k</w:t>
      </w:r>
      <w:r w:rsidRPr="008F29EA">
        <w:t>onkursowej do opiniowania ofert,</w:t>
      </w:r>
      <w:r w:rsidR="00EC5462" w:rsidRPr="008F29EA">
        <w:t xml:space="preserve"> powołanej przez wojewodę. </w:t>
      </w:r>
    </w:p>
    <w:p w14:paraId="0E4F3B20" w14:textId="31ABCD88" w:rsidR="00FA45BD" w:rsidRPr="008F29EA" w:rsidRDefault="00FA45BD" w:rsidP="005600C1">
      <w:pPr>
        <w:numPr>
          <w:ilvl w:val="0"/>
          <w:numId w:val="12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8F29EA">
        <w:t>W skład komisji konkursowej wchodzą przedstawiciele Warmińsko-Mazurskiego  Urzędu Wojewódzkiego w Olsztynie oraz osoby wskazane przez organizacje pozarządowe lub podmioty wymienione w art. 3 ust. 3 ustawy o działalności pożytku publicznego i</w:t>
      </w:r>
      <w:r w:rsidR="003E074A">
        <w:t> </w:t>
      </w:r>
      <w:r w:rsidRPr="008F29EA">
        <w:t>o</w:t>
      </w:r>
      <w:r w:rsidR="003E074A">
        <w:t> </w:t>
      </w:r>
      <w:r w:rsidRPr="008F29EA">
        <w:t>wolontariacie, z wyłączeniem osób wskazanych przez oferentów biorących udział w konkursie.</w:t>
      </w:r>
    </w:p>
    <w:p w14:paraId="56C0AB8D" w14:textId="09B638EA" w:rsidR="00167F49" w:rsidRPr="008F29EA" w:rsidRDefault="00FA45BD" w:rsidP="005600C1">
      <w:pPr>
        <w:numPr>
          <w:ilvl w:val="0"/>
          <w:numId w:val="12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8F29EA">
        <w:t xml:space="preserve">Komisja konkursowa może działać bez udziału osób wskazanych przez organizacje pozarządowe lub podmioty wymienione w art. 3 ust. 3 ustawy o działalności pożytku publicznego i o wolontariacie, jeżeli żadna organizacja nie wskaże osób do składu komisji konkursowej, wskazane osoby nie wezmą udziału w pracach komisji konkursowej lub wskazane osoby </w:t>
      </w:r>
      <w:r w:rsidR="00167F49" w:rsidRPr="008F29EA">
        <w:t>podlegają wyłączeniu na podstawie art. 15 ust. 2d lub art. 15 ust. 2f ustawy o działalności pożytku publicznego i o wolontariacie</w:t>
      </w:r>
      <w:r w:rsidR="00B5692C">
        <w:t>.</w:t>
      </w:r>
    </w:p>
    <w:p w14:paraId="4A7CFC6F" w14:textId="2EB21A2A" w:rsidR="00FA45BD" w:rsidRPr="008F29EA" w:rsidRDefault="00FA45BD" w:rsidP="005600C1">
      <w:pPr>
        <w:numPr>
          <w:ilvl w:val="0"/>
          <w:numId w:val="12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8F29EA">
        <w:t>Do członków komisji konkursowej biorących udział w opiniowaniu ofert stosuje się przepisy ustawy z dnia 14 czerwca 1960 r. – Kodeks postępowania administracyjnego (Dz.</w:t>
      </w:r>
      <w:r w:rsidR="00B5692C">
        <w:t> </w:t>
      </w:r>
      <w:r w:rsidRPr="008F29EA">
        <w:t>U. z 2025</w:t>
      </w:r>
      <w:r w:rsidR="003C65F2">
        <w:t> </w:t>
      </w:r>
      <w:r w:rsidRPr="008F29EA">
        <w:t>r. poz. 1691.) dotyczące wyłączenia pracownika.</w:t>
      </w:r>
    </w:p>
    <w:p w14:paraId="1D3658B7" w14:textId="77777777" w:rsidR="006B40B6" w:rsidRDefault="006B40B6" w:rsidP="006B40B6">
      <w:pPr>
        <w:numPr>
          <w:ilvl w:val="0"/>
          <w:numId w:val="12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8F29EA">
        <w:t xml:space="preserve">Prace komisji konkursowej mają charakter poufny. Osoby uczestnicząc </w:t>
      </w:r>
      <w:r w:rsidRPr="008F29EA">
        <w:br/>
        <w:t xml:space="preserve">w opiniowaniu ofert są zobowiązane do zachowania poufności danych </w:t>
      </w:r>
      <w:r w:rsidRPr="008F29EA">
        <w:br/>
        <w:t>i informacji zawartych w ofertach.</w:t>
      </w:r>
    </w:p>
    <w:p w14:paraId="37ED0D2F" w14:textId="091A3B12" w:rsidR="00FA45BD" w:rsidRPr="008F29EA" w:rsidRDefault="00FA45BD" w:rsidP="005600C1">
      <w:pPr>
        <w:numPr>
          <w:ilvl w:val="0"/>
          <w:numId w:val="12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8F29EA">
        <w:t>Osoby biorące udział w</w:t>
      </w:r>
      <w:r w:rsidR="00F10F72" w:rsidRPr="008F29EA">
        <w:t xml:space="preserve"> posiedzeniu</w:t>
      </w:r>
      <w:r w:rsidRPr="008F29EA">
        <w:t xml:space="preserve"> komisji konkursowej podpisują oświadczenie </w:t>
      </w:r>
      <w:r w:rsidRPr="008F29EA">
        <w:br/>
        <w:t xml:space="preserve">o bezstronności i poufności. </w:t>
      </w:r>
    </w:p>
    <w:p w14:paraId="292A7A2B" w14:textId="4462A301" w:rsidR="00D225F4" w:rsidRPr="006C37E9" w:rsidRDefault="00D225F4" w:rsidP="005600C1">
      <w:pPr>
        <w:numPr>
          <w:ilvl w:val="0"/>
          <w:numId w:val="12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6C37E9">
        <w:t>Komisja konkursow</w:t>
      </w:r>
      <w:r w:rsidR="006C37E9" w:rsidRPr="006C37E9">
        <w:t xml:space="preserve">a dokonuje oceny </w:t>
      </w:r>
      <w:r w:rsidRPr="006C37E9">
        <w:t xml:space="preserve">formalnej i merytorycznej </w:t>
      </w:r>
      <w:r w:rsidR="006C37E9" w:rsidRPr="006C37E9">
        <w:t xml:space="preserve">na kartach ocen stanowiących załączniki do regulaminu. </w:t>
      </w:r>
      <w:r w:rsidRPr="006C37E9">
        <w:t xml:space="preserve">Karty oceny ofert nie będą </w:t>
      </w:r>
      <w:r w:rsidR="006C37E9" w:rsidRPr="006C37E9">
        <w:t xml:space="preserve">odrębnie </w:t>
      </w:r>
      <w:r w:rsidRPr="006C37E9">
        <w:t>udostępniane</w:t>
      </w:r>
      <w:r w:rsidR="006C37E9" w:rsidRPr="006C37E9">
        <w:t xml:space="preserve"> oferentowi.</w:t>
      </w:r>
      <w:r w:rsidRPr="006C37E9">
        <w:t xml:space="preserve"> Zgodnie z art. 15 ust. 2i ustawy o działalności pożytku publicznego i o wolontariacie, każdy </w:t>
      </w:r>
      <w:r w:rsidR="006C37E9" w:rsidRPr="006C37E9">
        <w:t>o</w:t>
      </w:r>
      <w:r w:rsidRPr="006C37E9">
        <w:t xml:space="preserve">ferent w terminie 30 dni od dnia ogłoszenia wyników </w:t>
      </w:r>
      <w:r w:rsidR="006C37E9" w:rsidRPr="006C37E9">
        <w:t>k</w:t>
      </w:r>
      <w:r w:rsidRPr="006C37E9">
        <w:t>onkursu, może żądać uzasadnienia wyboru lub odrzucenia oferty.</w:t>
      </w:r>
    </w:p>
    <w:p w14:paraId="30C95A2E" w14:textId="0F5C0E88" w:rsidR="000E0597" w:rsidRPr="002D4550" w:rsidRDefault="000E0597" w:rsidP="005600C1">
      <w:pPr>
        <w:numPr>
          <w:ilvl w:val="0"/>
          <w:numId w:val="12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BB3B1F">
        <w:t xml:space="preserve">Ocena formalna </w:t>
      </w:r>
      <w:r w:rsidRPr="002D4550">
        <w:t>obejmuje sprawdzenie uprawnień, terminowości, kompletności oraz zachowania wymogów dotyczących wkładu własnego i</w:t>
      </w:r>
      <w:r w:rsidR="00BB3B1F">
        <w:t> </w:t>
      </w:r>
      <w:r w:rsidRPr="002D4550">
        <w:t>limitów kwotowych. Ofert</w:t>
      </w:r>
      <w:r w:rsidR="00BB3B1F">
        <w:t>a</w:t>
      </w:r>
      <w:r w:rsidRPr="002D4550">
        <w:t xml:space="preserve"> niespełniając</w:t>
      </w:r>
      <w:r w:rsidR="00BB3B1F">
        <w:t>a</w:t>
      </w:r>
      <w:r w:rsidRPr="002D4550">
        <w:t xml:space="preserve"> wymogów formalnych </w:t>
      </w:r>
      <w:r w:rsidR="00FD2150">
        <w:t>zostaje odrzucona</w:t>
      </w:r>
      <w:r w:rsidRPr="002D4550">
        <w:t xml:space="preserve">. </w:t>
      </w:r>
    </w:p>
    <w:p w14:paraId="3795520E" w14:textId="77777777" w:rsidR="000E0597" w:rsidRPr="003C5021" w:rsidRDefault="000E0597" w:rsidP="005600C1">
      <w:pPr>
        <w:numPr>
          <w:ilvl w:val="0"/>
          <w:numId w:val="12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3C5021">
        <w:t>Ocena merytoryczna uwzględnia w szczególności:</w:t>
      </w:r>
    </w:p>
    <w:p w14:paraId="7679B787" w14:textId="7AC915E9" w:rsidR="000E0597" w:rsidRPr="00151982" w:rsidRDefault="000E0597" w:rsidP="003C65F2">
      <w:pPr>
        <w:numPr>
          <w:ilvl w:val="1"/>
          <w:numId w:val="40"/>
        </w:numPr>
        <w:spacing w:after="120" w:line="276" w:lineRule="auto"/>
        <w:ind w:left="709" w:hanging="357"/>
        <w:contextualSpacing/>
        <w:jc w:val="both"/>
      </w:pPr>
      <w:r w:rsidRPr="003C5021">
        <w:t xml:space="preserve">Zgodność </w:t>
      </w:r>
      <w:r w:rsidR="00420235" w:rsidRPr="003C5021">
        <w:t xml:space="preserve">oferty </w:t>
      </w:r>
      <w:r w:rsidRPr="003C5021">
        <w:t>z założeniami Programu „AKTYWNI SENIORZY – ASY”</w:t>
      </w:r>
      <w:r w:rsidR="00420235" w:rsidRPr="003C5021">
        <w:t xml:space="preserve"> i </w:t>
      </w:r>
      <w:r w:rsidR="001B74A3" w:rsidRPr="003C5021">
        <w:t>wybranym</w:t>
      </w:r>
      <w:r w:rsidR="00420235" w:rsidRPr="003C5021">
        <w:t xml:space="preserve"> </w:t>
      </w:r>
      <w:r w:rsidR="00420235" w:rsidRPr="00151982">
        <w:t>priorytet</w:t>
      </w:r>
      <w:r w:rsidR="001B74A3" w:rsidRPr="00151982">
        <w:t>em</w:t>
      </w:r>
      <w:r w:rsidR="00C06AE4" w:rsidRPr="00151982">
        <w:t xml:space="preserve"> </w:t>
      </w:r>
      <w:r w:rsidR="00B5692C">
        <w:t>oraz</w:t>
      </w:r>
      <w:r w:rsidR="00C06AE4" w:rsidRPr="00151982">
        <w:t xml:space="preserve"> zasadami konkursu</w:t>
      </w:r>
      <w:r w:rsidRPr="00151982">
        <w:t xml:space="preserve">. </w:t>
      </w:r>
    </w:p>
    <w:p w14:paraId="7B83867D" w14:textId="4CA3D932" w:rsidR="00151982" w:rsidRPr="00151982" w:rsidRDefault="00C06AE4" w:rsidP="003C65F2">
      <w:pPr>
        <w:numPr>
          <w:ilvl w:val="1"/>
          <w:numId w:val="40"/>
        </w:numPr>
        <w:spacing w:after="120" w:line="276" w:lineRule="auto"/>
        <w:ind w:left="709" w:hanging="357"/>
        <w:contextualSpacing/>
        <w:jc w:val="both"/>
      </w:pPr>
      <w:r w:rsidRPr="00151982">
        <w:t xml:space="preserve">Charakterystykę grupy docelowej, liczbę bezpośrednich </w:t>
      </w:r>
      <w:r w:rsidR="00B5692C">
        <w:t>beneficjentów</w:t>
      </w:r>
      <w:r w:rsidR="00151982" w:rsidRPr="00151982">
        <w:t>, zaangażowanie seniorów w realizację projektu</w:t>
      </w:r>
      <w:r w:rsidR="00C463AE">
        <w:t xml:space="preserve"> </w:t>
      </w:r>
      <w:r w:rsidR="00C463AE" w:rsidRPr="00C463AE">
        <w:rPr>
          <w:color w:val="EE0000"/>
        </w:rPr>
        <w:t xml:space="preserve"> </w:t>
      </w:r>
    </w:p>
    <w:p w14:paraId="3ABB3026" w14:textId="0DD4926F" w:rsidR="00DA693F" w:rsidRPr="003C5021" w:rsidRDefault="00C06AE4" w:rsidP="003C65F2">
      <w:pPr>
        <w:numPr>
          <w:ilvl w:val="1"/>
          <w:numId w:val="40"/>
        </w:numPr>
        <w:spacing w:after="120" w:line="276" w:lineRule="auto"/>
        <w:ind w:left="709" w:hanging="357"/>
        <w:contextualSpacing/>
        <w:jc w:val="both"/>
      </w:pPr>
      <w:r w:rsidRPr="003C5021">
        <w:t>S</w:t>
      </w:r>
      <w:r w:rsidR="00DA693F" w:rsidRPr="003C5021">
        <w:t>pójności oferty pod względem potrzeb, celów, harmonogramu działań</w:t>
      </w:r>
      <w:r w:rsidR="0097551B">
        <w:t xml:space="preserve">, kosztów </w:t>
      </w:r>
      <w:r w:rsidR="00DA693F" w:rsidRPr="003C5021">
        <w:t xml:space="preserve"> </w:t>
      </w:r>
      <w:r w:rsidR="0097551B">
        <w:t>i</w:t>
      </w:r>
      <w:r w:rsidR="003C65F2">
        <w:t> </w:t>
      </w:r>
      <w:r w:rsidR="00DA693F" w:rsidRPr="003C5021">
        <w:t>rezultatów</w:t>
      </w:r>
      <w:r w:rsidR="0097551B">
        <w:t>.</w:t>
      </w:r>
    </w:p>
    <w:p w14:paraId="3682AB15" w14:textId="3FABBE95" w:rsidR="000E0597" w:rsidRPr="00212760" w:rsidRDefault="000E0597" w:rsidP="003C65F2">
      <w:pPr>
        <w:numPr>
          <w:ilvl w:val="1"/>
          <w:numId w:val="40"/>
        </w:numPr>
        <w:spacing w:after="120" w:line="276" w:lineRule="auto"/>
        <w:ind w:left="709" w:hanging="357"/>
        <w:contextualSpacing/>
        <w:jc w:val="both"/>
      </w:pPr>
      <w:r w:rsidRPr="00212760">
        <w:t>Realność i celowość planowanych kosztów w odniesieniu do działań.</w:t>
      </w:r>
    </w:p>
    <w:p w14:paraId="490F6D81" w14:textId="727970C3" w:rsidR="008A5AF1" w:rsidRPr="00212760" w:rsidRDefault="004D7243" w:rsidP="003C65F2">
      <w:pPr>
        <w:numPr>
          <w:ilvl w:val="1"/>
          <w:numId w:val="40"/>
        </w:numPr>
        <w:spacing w:after="120" w:line="276" w:lineRule="auto"/>
        <w:ind w:left="709" w:hanging="357"/>
        <w:contextualSpacing/>
        <w:jc w:val="both"/>
      </w:pPr>
      <w:r w:rsidRPr="00212760">
        <w:t>Skonkretyzowanie zamierzonych rezultatów o</w:t>
      </w:r>
      <w:r w:rsidR="003C5021" w:rsidRPr="00212760">
        <w:t>raz ich o</w:t>
      </w:r>
      <w:r w:rsidR="008A5AF1" w:rsidRPr="00212760">
        <w:t>siągalność</w:t>
      </w:r>
      <w:r w:rsidR="003C5021" w:rsidRPr="00212760">
        <w:t>,</w:t>
      </w:r>
      <w:r w:rsidR="008A5AF1" w:rsidRPr="00212760">
        <w:t xml:space="preserve"> </w:t>
      </w:r>
      <w:r w:rsidR="003C5021" w:rsidRPr="00212760">
        <w:t xml:space="preserve">mierzalność </w:t>
      </w:r>
      <w:r w:rsidR="008A5AF1" w:rsidRPr="00212760">
        <w:t>i</w:t>
      </w:r>
      <w:r w:rsidR="003C65F2">
        <w:t> </w:t>
      </w:r>
      <w:r w:rsidR="008A5AF1" w:rsidRPr="00212760">
        <w:t>trwałość</w:t>
      </w:r>
      <w:r w:rsidR="003C5021" w:rsidRPr="00212760">
        <w:t>.</w:t>
      </w:r>
      <w:r w:rsidR="00F37A22" w:rsidRPr="00212760">
        <w:t xml:space="preserve"> </w:t>
      </w:r>
      <w:r w:rsidR="00C463AE" w:rsidRPr="00212760">
        <w:t>Wpływ planowanych działań na beneficjentów</w:t>
      </w:r>
      <w:r w:rsidR="00212760" w:rsidRPr="00212760">
        <w:t>.</w:t>
      </w:r>
    </w:p>
    <w:p w14:paraId="4DEA13FA" w14:textId="74EDC133" w:rsidR="000E0597" w:rsidRPr="00F460ED" w:rsidRDefault="000E0597" w:rsidP="003C65F2">
      <w:pPr>
        <w:numPr>
          <w:ilvl w:val="1"/>
          <w:numId w:val="40"/>
        </w:numPr>
        <w:spacing w:after="120" w:line="276" w:lineRule="auto"/>
        <w:ind w:left="709" w:hanging="357"/>
        <w:contextualSpacing/>
        <w:jc w:val="both"/>
      </w:pPr>
      <w:r w:rsidRPr="00151982">
        <w:t>Doświadczenie oferenta oraz potencjał kadrowy i rzeczowy</w:t>
      </w:r>
      <w:r w:rsidR="00B354F2" w:rsidRPr="00151982">
        <w:t xml:space="preserve">, który będzie </w:t>
      </w:r>
      <w:r w:rsidR="00B354F2" w:rsidRPr="00F460ED">
        <w:t>wykorzystany do realizacji zadania</w:t>
      </w:r>
      <w:r w:rsidRPr="00F460ED">
        <w:t>.</w:t>
      </w:r>
    </w:p>
    <w:p w14:paraId="754D32A5" w14:textId="70D6FFB4" w:rsidR="00151982" w:rsidRPr="00F460ED" w:rsidRDefault="00151982" w:rsidP="003C65F2">
      <w:pPr>
        <w:numPr>
          <w:ilvl w:val="1"/>
          <w:numId w:val="40"/>
        </w:numPr>
        <w:spacing w:after="120" w:line="276" w:lineRule="auto"/>
        <w:ind w:left="709" w:hanging="357"/>
        <w:contextualSpacing/>
        <w:jc w:val="both"/>
      </w:pPr>
      <w:r w:rsidRPr="00F460ED">
        <w:t xml:space="preserve">Planowany wkład osobowy, w tym </w:t>
      </w:r>
      <w:r w:rsidR="00F37A22" w:rsidRPr="00F460ED">
        <w:t xml:space="preserve">pracę społeczną członków i </w:t>
      </w:r>
      <w:r w:rsidRPr="00F460ED">
        <w:t>wolontariuszy</w:t>
      </w:r>
      <w:r w:rsidR="00F37A22" w:rsidRPr="00F460ED">
        <w:t>.</w:t>
      </w:r>
    </w:p>
    <w:p w14:paraId="2E575BD8" w14:textId="19B2F77E" w:rsidR="00B354F2" w:rsidRPr="00F460ED" w:rsidRDefault="00F460ED" w:rsidP="003C65F2">
      <w:pPr>
        <w:numPr>
          <w:ilvl w:val="1"/>
          <w:numId w:val="40"/>
        </w:numPr>
        <w:spacing w:after="120" w:line="276" w:lineRule="auto"/>
        <w:ind w:left="709" w:hanging="357"/>
        <w:jc w:val="both"/>
      </w:pPr>
      <w:r w:rsidRPr="00F460ED">
        <w:t>Rozwój wolontariatu wśród osób starszych.</w:t>
      </w:r>
    </w:p>
    <w:p w14:paraId="3705F409" w14:textId="54B675D5" w:rsidR="00B354F2" w:rsidRDefault="00F460ED" w:rsidP="005600C1">
      <w:pPr>
        <w:spacing w:after="120" w:line="276" w:lineRule="auto"/>
        <w:ind w:left="349"/>
        <w:jc w:val="both"/>
      </w:pPr>
      <w:r w:rsidRPr="00F460ED">
        <w:t>Dodatkowo ocena merytoryczna będzie uwzględniać s</w:t>
      </w:r>
      <w:r w:rsidR="000E0597" w:rsidRPr="00F460ED">
        <w:t xml:space="preserve">topień </w:t>
      </w:r>
      <w:r w:rsidRPr="00F460ED">
        <w:t>zaspokojenia</w:t>
      </w:r>
      <w:r w:rsidR="000E0597" w:rsidRPr="00F460ED">
        <w:t xml:space="preserve"> lokalnych potrzeb (premiowane będą działania aktywizujące seniorów z terenów wiejskich i</w:t>
      </w:r>
      <w:r w:rsidR="003C65F2">
        <w:t> </w:t>
      </w:r>
      <w:r w:rsidR="000E0597" w:rsidRPr="00F460ED">
        <w:t xml:space="preserve">mniejszych miejscowości). </w:t>
      </w:r>
    </w:p>
    <w:p w14:paraId="74DF0E6F" w14:textId="2527434A" w:rsidR="006B40B6" w:rsidRPr="00F460ED" w:rsidRDefault="006B40B6" w:rsidP="005600C1">
      <w:pPr>
        <w:numPr>
          <w:ilvl w:val="0"/>
          <w:numId w:val="12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6B40B6">
        <w:t xml:space="preserve">Komisja </w:t>
      </w:r>
      <w:r>
        <w:t>k</w:t>
      </w:r>
      <w:r w:rsidRPr="006B40B6">
        <w:t>onkursowa</w:t>
      </w:r>
      <w:r>
        <w:t xml:space="preserve">, po dokonaniu oceny, </w:t>
      </w:r>
      <w:r w:rsidRPr="006B40B6">
        <w:t>przygotowuje listę rankingową ocenionych ofert</w:t>
      </w:r>
      <w:r>
        <w:t xml:space="preserve"> wraz z propozycją podziału dotacji, którą przedstawia do akceptacji wojewodzie</w:t>
      </w:r>
      <w:r w:rsidRPr="006B40B6">
        <w:t xml:space="preserve">. Wybór </w:t>
      </w:r>
      <w:r>
        <w:t xml:space="preserve">ofert </w:t>
      </w:r>
      <w:r w:rsidRPr="006B40B6">
        <w:t>do dofinansowania następuje zgodnie z kolejnością zamieszczania projektów na ww. liście do wyczerpania środków przeznaczonych na dotacje w danym konkursie. O</w:t>
      </w:r>
      <w:r>
        <w:t> </w:t>
      </w:r>
      <w:r w:rsidRPr="006B40B6">
        <w:t xml:space="preserve">ostatecznym wyborze </w:t>
      </w:r>
      <w:r>
        <w:t xml:space="preserve">ofert </w:t>
      </w:r>
      <w:r w:rsidRPr="006B40B6">
        <w:t>i wysokości dofinansowania decyduje</w:t>
      </w:r>
      <w:r>
        <w:t xml:space="preserve"> Wojewoda Warmińsko-Mazurski.</w:t>
      </w:r>
    </w:p>
    <w:p w14:paraId="32B9B78F" w14:textId="5B95EF7E" w:rsidR="000E0597" w:rsidRPr="007A3A7D" w:rsidRDefault="000E0597" w:rsidP="005600C1">
      <w:pPr>
        <w:pStyle w:val="Nagwek1"/>
        <w:jc w:val="both"/>
      </w:pPr>
      <w:bookmarkStart w:id="9" w:name="_Toc233621001"/>
      <w:r w:rsidRPr="007A3A7D">
        <w:t>VIII. Rozstrzygnięcie konkursu i podpisanie umów</w:t>
      </w:r>
      <w:bookmarkEnd w:id="9"/>
    </w:p>
    <w:p w14:paraId="73B9B7CA" w14:textId="77777777" w:rsidR="002E6CAD" w:rsidRPr="002E6CAD" w:rsidRDefault="0077696E" w:rsidP="005600C1">
      <w:pPr>
        <w:numPr>
          <w:ilvl w:val="0"/>
          <w:numId w:val="41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2E6CAD">
        <w:t>Zestawienie ofert zakwalifikowanych do dofinansowania będzie opublikowane odrębnie dla każdego z Priorytetów</w:t>
      </w:r>
      <w:r w:rsidR="002E6CAD" w:rsidRPr="002E6CAD">
        <w:t xml:space="preserve"> niezwłocznie po dokonaniu oceny na internetowej stronie BIP Warmińsko-Mazurskiego Urzędu Wojewódzkiego w Olsztynie oraz na tablicy ogłoszeń tut. Urzędu.</w:t>
      </w:r>
    </w:p>
    <w:p w14:paraId="5785D31E" w14:textId="77777777" w:rsidR="002E6CAD" w:rsidRDefault="002E6CAD" w:rsidP="005600C1">
      <w:pPr>
        <w:numPr>
          <w:ilvl w:val="0"/>
          <w:numId w:val="41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2E6CAD">
        <w:t>Decyzja Komisji opiniującej, po uzyskaniu akceptacji Wojewody Warmińsko-Mazurskiego, jest decyzją ostateczną, od której nie służy odwołanie.</w:t>
      </w:r>
    </w:p>
    <w:p w14:paraId="165D016A" w14:textId="0D17DDDA" w:rsidR="002E6CAD" w:rsidRPr="000B5314" w:rsidRDefault="002E6CAD" w:rsidP="005600C1">
      <w:pPr>
        <w:numPr>
          <w:ilvl w:val="0"/>
          <w:numId w:val="41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2E6CAD">
        <w:t xml:space="preserve">W przypadku przyznania dotacji w wysokości niższej niż wnioskowana, </w:t>
      </w:r>
      <w:r w:rsidR="000B5314">
        <w:t>o</w:t>
      </w:r>
      <w:r w:rsidRPr="002E6CAD">
        <w:t xml:space="preserve">ferent zobowiązany jest niezwłocznie – pod rygorem odmowy zawarcia umowy – dokonać aktualizacji oferty, dostosowując kosztorys, harmonogram oraz rezultaty do przyznanej kwoty, przy zachowaniu zadeklarowanego procentowego udziału wkładu </w:t>
      </w:r>
      <w:r w:rsidRPr="000B5314">
        <w:t>własnego.</w:t>
      </w:r>
    </w:p>
    <w:p w14:paraId="25706C58" w14:textId="655A6FB9" w:rsidR="000E0597" w:rsidRPr="000B5314" w:rsidRDefault="000E0597" w:rsidP="005600C1">
      <w:pPr>
        <w:numPr>
          <w:ilvl w:val="0"/>
          <w:numId w:val="41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0B5314">
        <w:t xml:space="preserve">Z </w:t>
      </w:r>
      <w:r w:rsidR="000B5314" w:rsidRPr="000B5314">
        <w:t>oferentami</w:t>
      </w:r>
      <w:r w:rsidRPr="000B5314">
        <w:t>, których oferty zostały wybrane do dofinansowania, zostaną niezwłocznie podpisane umowy o wsparcie realizacji zadania publicznego.</w:t>
      </w:r>
    </w:p>
    <w:p w14:paraId="5C75074B" w14:textId="2487C2B4" w:rsidR="002E6CAD" w:rsidRPr="00C34500" w:rsidRDefault="002E6CAD" w:rsidP="005600C1">
      <w:pPr>
        <w:numPr>
          <w:ilvl w:val="0"/>
          <w:numId w:val="41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C34500">
        <w:t xml:space="preserve">Warunkiem zawarcia umowy jest przedłożenie przez </w:t>
      </w:r>
      <w:r w:rsidR="000B5314" w:rsidRPr="00C34500">
        <w:t>oferenta</w:t>
      </w:r>
      <w:r w:rsidRPr="00C34500">
        <w:t xml:space="preserve"> w terminie</w:t>
      </w:r>
      <w:r w:rsidR="00745B84" w:rsidRPr="00C34500">
        <w:t xml:space="preserve"> 10 dni</w:t>
      </w:r>
      <w:r w:rsidRPr="00C34500">
        <w:t xml:space="preserve"> </w:t>
      </w:r>
      <w:r w:rsidR="00745B84" w:rsidRPr="00C34500">
        <w:t xml:space="preserve">od dnia ogłoszenia wyników konkursu </w:t>
      </w:r>
      <w:r w:rsidRPr="00C34500">
        <w:t>następujących dokumentów:</w:t>
      </w:r>
    </w:p>
    <w:p w14:paraId="6419D82B" w14:textId="2248035F" w:rsidR="00C34500" w:rsidRPr="00610BAF" w:rsidRDefault="00C34500" w:rsidP="005600C1">
      <w:pPr>
        <w:pStyle w:val="Akapitzlist"/>
        <w:numPr>
          <w:ilvl w:val="0"/>
          <w:numId w:val="28"/>
        </w:numPr>
        <w:ind w:left="567" w:hanging="284"/>
        <w:jc w:val="both"/>
      </w:pPr>
      <w:bookmarkStart w:id="10" w:name="_Hlk233882792"/>
      <w:r w:rsidRPr="00C34500">
        <w:t>oświadczenia o przyjęciu dotacji wraz z wykazem osób reprezentujących podmiot uprawniony przy podpisaniu umowy z Wojewodą Warmińsko-Mazurskim oraz ze</w:t>
      </w:r>
      <w:r w:rsidR="003C65F2">
        <w:t> </w:t>
      </w:r>
      <w:r w:rsidRPr="00C34500">
        <w:t xml:space="preserve">wskazaniem </w:t>
      </w:r>
      <w:r w:rsidRPr="00610BAF">
        <w:t>numeru posiadanego przez organizację rachunku bankowego, na który zostaną przekazane przyznane środki finansowe (załącznik nr 4),</w:t>
      </w:r>
    </w:p>
    <w:p w14:paraId="4E86DFA3" w14:textId="3BAF23A7" w:rsidR="00C34500" w:rsidRPr="00610BAF" w:rsidRDefault="00C34500" w:rsidP="005600C1">
      <w:pPr>
        <w:pStyle w:val="Akapitzlist"/>
        <w:numPr>
          <w:ilvl w:val="0"/>
          <w:numId w:val="28"/>
        </w:numPr>
        <w:ind w:left="567" w:hanging="284"/>
        <w:jc w:val="both"/>
      </w:pPr>
      <w:r w:rsidRPr="00610BAF">
        <w:t>zaktualizowanej kalkulacji przewidywanych kosztów realizacji zadania w przypadku przyznania dotacji w wysokości niższej niż wnioskowana w ofercie (załącznik nr 5),</w:t>
      </w:r>
    </w:p>
    <w:p w14:paraId="273E3DEB" w14:textId="47D1CB94" w:rsidR="00C34500" w:rsidRPr="00610BAF" w:rsidRDefault="00C34500" w:rsidP="005600C1">
      <w:pPr>
        <w:pStyle w:val="Akapitzlist"/>
        <w:numPr>
          <w:ilvl w:val="0"/>
          <w:numId w:val="28"/>
        </w:numPr>
        <w:ind w:left="567" w:hanging="284"/>
        <w:jc w:val="both"/>
      </w:pPr>
      <w:r w:rsidRPr="00610BAF">
        <w:t>zaktualizowanego harmonogramu oraz opisu działań w zakresie realizacji zadania publicznego w przypadku przyznania dotacji w wysokości niższej niż wnioskowana w</w:t>
      </w:r>
      <w:r w:rsidR="003C65F2" w:rsidRPr="00610BAF">
        <w:t> </w:t>
      </w:r>
      <w:r w:rsidRPr="00610BAF">
        <w:t>ofercie (załącznik nr 6).</w:t>
      </w:r>
    </w:p>
    <w:bookmarkEnd w:id="10"/>
    <w:p w14:paraId="501105EC" w14:textId="2476B16B" w:rsidR="00C34500" w:rsidRDefault="00C34500" w:rsidP="005600C1">
      <w:pPr>
        <w:numPr>
          <w:ilvl w:val="0"/>
          <w:numId w:val="41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C34500">
        <w:t xml:space="preserve">Niezłożenie wymaganych dokumentów w wyznaczonym terminie, może skutkować niepodpisaniem umowy. W przypadku niepodpisania umowy z ww. przyczyn </w:t>
      </w:r>
      <w:r w:rsidR="00EA45C6">
        <w:t>o</w:t>
      </w:r>
      <w:r w:rsidRPr="00C34500">
        <w:t xml:space="preserve">ferent </w:t>
      </w:r>
      <w:r w:rsidRPr="00AB7E51">
        <w:t xml:space="preserve">nie może dochodzić żadnych roszczeń. </w:t>
      </w:r>
    </w:p>
    <w:p w14:paraId="0585DB02" w14:textId="65E0B595" w:rsidR="00BE2F6C" w:rsidRPr="00EA45C6" w:rsidRDefault="00BE2F6C" w:rsidP="005600C1">
      <w:pPr>
        <w:numPr>
          <w:ilvl w:val="0"/>
          <w:numId w:val="41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BE2F6C">
        <w:t xml:space="preserve">Wojewoda może odmówić podpisania umowy, gdy wobec oferenta toczy się postępowanie w sprawie zwrotu dotacji budżetowych, podmiot utraci uprawnienia </w:t>
      </w:r>
      <w:r w:rsidRPr="00EA45C6">
        <w:t>statutowe, odmówi wprowadzenia poprawek do aktualizacji lub ujawnione zostaną nieprawdziwe dane w</w:t>
      </w:r>
      <w:r w:rsidR="003C65F2">
        <w:t> </w:t>
      </w:r>
      <w:r w:rsidRPr="00EA45C6">
        <w:t>ofercie.</w:t>
      </w:r>
    </w:p>
    <w:p w14:paraId="1EC6916A" w14:textId="732895BA" w:rsidR="00EA45C6" w:rsidRPr="00EA45C6" w:rsidRDefault="00EA45C6" w:rsidP="005600C1">
      <w:pPr>
        <w:numPr>
          <w:ilvl w:val="0"/>
          <w:numId w:val="41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EA45C6">
        <w:t>Podpisanie umów nastąpi po otrzymaniu decyzji Ministra Finansów o przyznaniu Wojewodzie Warmińsko-Mazurskiemu środków finansowych</w:t>
      </w:r>
      <w:r w:rsidR="00494771">
        <w:t xml:space="preserve"> z rezerwy celowej</w:t>
      </w:r>
      <w:r w:rsidRPr="00EA45C6">
        <w:t xml:space="preserve"> na realizację zadań publicznych w ramach Priorytetu II i Priorytetu IV, określonych w Programie. </w:t>
      </w:r>
    </w:p>
    <w:p w14:paraId="386261CA" w14:textId="16F120FB" w:rsidR="00EA45C6" w:rsidRPr="00EA45C6" w:rsidRDefault="00EA45C6" w:rsidP="005600C1">
      <w:pPr>
        <w:numPr>
          <w:ilvl w:val="0"/>
          <w:numId w:val="41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EA45C6">
        <w:t>Wojewoda Warmińsko-Mazurski zastrzega prawo do anulowania konkursu w</w:t>
      </w:r>
      <w:r>
        <w:t> </w:t>
      </w:r>
      <w:r w:rsidRPr="00EA45C6">
        <w:t>przypadku nieotrzymania na ten cel środków z rezerwy celowej budżetu państwa.</w:t>
      </w:r>
    </w:p>
    <w:p w14:paraId="13F77247" w14:textId="78A63737" w:rsidR="00EA45C6" w:rsidRPr="00AB7E51" w:rsidRDefault="00EA45C6" w:rsidP="005600C1">
      <w:pPr>
        <w:numPr>
          <w:ilvl w:val="0"/>
          <w:numId w:val="41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EA45C6">
        <w:t xml:space="preserve">Dotacja na realizację zadania publicznego </w:t>
      </w:r>
      <w:r>
        <w:t>zostanie przekazan</w:t>
      </w:r>
      <w:r w:rsidR="00B5692C">
        <w:t>a</w:t>
      </w:r>
      <w:r>
        <w:t xml:space="preserve"> na rachunek bankowy oferenta wskazany w umowie, w terminie 30 dni od dnia jej zawarcia</w:t>
      </w:r>
      <w:r w:rsidR="00494771">
        <w:t xml:space="preserve">. Dotacja </w:t>
      </w:r>
      <w:r>
        <w:t>będ</w:t>
      </w:r>
      <w:r w:rsidR="00494771">
        <w:t>zie</w:t>
      </w:r>
      <w:r>
        <w:t xml:space="preserve"> przekazan</w:t>
      </w:r>
      <w:r w:rsidR="00494771">
        <w:t>a</w:t>
      </w:r>
      <w:r>
        <w:t xml:space="preserve"> pod warunkiem wpływu środków na realizację zadania od właściwego ministra na rachunek budżetu Wojewody.</w:t>
      </w:r>
    </w:p>
    <w:p w14:paraId="64F92404" w14:textId="71775B3D" w:rsidR="000E0597" w:rsidRDefault="000E0597" w:rsidP="005600C1">
      <w:pPr>
        <w:numPr>
          <w:ilvl w:val="0"/>
          <w:numId w:val="41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AB7E51">
        <w:t xml:space="preserve">Do czasu faktycznego wpływu dotacji na konto, podmiot uprawniony </w:t>
      </w:r>
      <w:r w:rsidR="00AB7E51" w:rsidRPr="00AB7E51">
        <w:t xml:space="preserve">może </w:t>
      </w:r>
      <w:r w:rsidRPr="00AB7E51">
        <w:t xml:space="preserve">realizować projekt zgodnie z harmonogramem, </w:t>
      </w:r>
      <w:r w:rsidR="00BB6189">
        <w:t>w ramach środków własnych.</w:t>
      </w:r>
    </w:p>
    <w:p w14:paraId="62B1BFAC" w14:textId="40BAC9BD" w:rsidR="009C7737" w:rsidRDefault="009C7737" w:rsidP="005600C1">
      <w:pPr>
        <w:numPr>
          <w:ilvl w:val="0"/>
          <w:numId w:val="41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9C7737">
        <w:t xml:space="preserve">Oferent </w:t>
      </w:r>
      <w:r>
        <w:t xml:space="preserve">jest </w:t>
      </w:r>
      <w:r w:rsidRPr="009C7737">
        <w:t>zobowiąz</w:t>
      </w:r>
      <w:r>
        <w:t>any</w:t>
      </w:r>
      <w:r w:rsidRPr="009C7737">
        <w:t xml:space="preserve"> do informowania, że zadanie jest współfinansowane ze środków </w:t>
      </w:r>
      <w:r w:rsidR="00B73615">
        <w:t xml:space="preserve">Wojewody Warmińsko-Mazurskiego </w:t>
      </w:r>
      <w:r w:rsidRPr="009C7737">
        <w:t>otrzymanych w ramach Programu. Informacja na ten temat, wraz z logo Programu, powinna się znaleźć we wszystkich materiałach, publikacjach, informacjach dla mediów, ogłoszeniach oraz wystąpieniach publicznych dotyczących realizowanego zadania publicznego.</w:t>
      </w:r>
      <w:r w:rsidR="00893D39">
        <w:t xml:space="preserve"> </w:t>
      </w:r>
      <w:r w:rsidR="00893D39" w:rsidRPr="00893D39">
        <w:t xml:space="preserve">Logo Programu dostępne jest na stronie: </w:t>
      </w:r>
      <w:hyperlink r:id="rId11" w:history="1">
        <w:r w:rsidR="00893D39" w:rsidRPr="00DA494D">
          <w:rPr>
            <w:rStyle w:val="Hipercze"/>
          </w:rPr>
          <w:t>https://www.gov.pl/web/senior/do-pobrania</w:t>
        </w:r>
      </w:hyperlink>
      <w:r w:rsidR="00893D39">
        <w:t xml:space="preserve"> </w:t>
      </w:r>
      <w:r w:rsidR="00893D39" w:rsidRPr="00893D39">
        <w:t>.</w:t>
      </w:r>
    </w:p>
    <w:p w14:paraId="27A21530" w14:textId="70CDE19D" w:rsidR="009C7737" w:rsidRDefault="009C7737" w:rsidP="005600C1">
      <w:pPr>
        <w:numPr>
          <w:ilvl w:val="0"/>
          <w:numId w:val="41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>
        <w:t>O</w:t>
      </w:r>
      <w:r w:rsidRPr="009C7737">
        <w:t>ferent</w:t>
      </w:r>
      <w:r>
        <w:t xml:space="preserve"> jest </w:t>
      </w:r>
      <w:r w:rsidRPr="009C7737">
        <w:t>zobowiąz</w:t>
      </w:r>
      <w:r>
        <w:t>any</w:t>
      </w:r>
      <w:r w:rsidRPr="009C7737">
        <w:t xml:space="preserve"> się do wypełniania obowiązków informacyjnych, zgodnie z</w:t>
      </w:r>
      <w:r>
        <w:t> </w:t>
      </w:r>
      <w:r w:rsidRPr="009C7737">
        <w:t>rozporządzeniem Rady Ministrów z dnia 7 maja 2021 r. w sprawie określenia działań informacyjnych podejmowanych przez podmioty realizujące zadania finansowane lub dofinansowane z budżetu państwa lub z państwowych funduszy celowych (Dz. U. z 2021 r. poz. 953 z późniejszymi zmianami)</w:t>
      </w:r>
      <w:r w:rsidR="005F34DE">
        <w:t>.</w:t>
      </w:r>
    </w:p>
    <w:p w14:paraId="743C47FB" w14:textId="0B2C26F2" w:rsidR="0077696E" w:rsidRPr="007A3A7D" w:rsidRDefault="00EA45C6" w:rsidP="005600C1">
      <w:pPr>
        <w:pStyle w:val="Nagwek1"/>
        <w:jc w:val="both"/>
      </w:pPr>
      <w:bookmarkStart w:id="11" w:name="_Toc233621002"/>
      <w:r w:rsidRPr="007A3A7D">
        <w:t xml:space="preserve">IX. </w:t>
      </w:r>
      <w:r w:rsidR="0077696E" w:rsidRPr="007A3A7D">
        <w:t>Sprawozdawczość i rozliczenie dotacji</w:t>
      </w:r>
      <w:bookmarkEnd w:id="11"/>
    </w:p>
    <w:p w14:paraId="706C1237" w14:textId="77777777" w:rsidR="007138D2" w:rsidRPr="0061557F" w:rsidRDefault="00EA45C6" w:rsidP="005600C1">
      <w:pPr>
        <w:numPr>
          <w:ilvl w:val="0"/>
          <w:numId w:val="42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61557F">
        <w:t xml:space="preserve">Oferent </w:t>
      </w:r>
      <w:r w:rsidR="0077696E" w:rsidRPr="0061557F">
        <w:t xml:space="preserve">składa sprawozdanie końcowe z wykonania zadania w terminie do 30 dni od dnia zakończenia jego realizacji za pośrednictwem </w:t>
      </w:r>
      <w:r w:rsidRPr="0061557F">
        <w:t>g</w:t>
      </w:r>
      <w:r w:rsidR="0077696E" w:rsidRPr="0061557F">
        <w:t xml:space="preserve">eneratora </w:t>
      </w:r>
      <w:r w:rsidRPr="0061557F">
        <w:t>o</w:t>
      </w:r>
      <w:r w:rsidR="0077696E" w:rsidRPr="0061557F">
        <w:t xml:space="preserve">fert, a wersję podpisaną dostarcza </w:t>
      </w:r>
      <w:r w:rsidRPr="0061557F">
        <w:t>poprzez e-Doręczenia lub w formie papierowej do urzędu wojewódzkiego</w:t>
      </w:r>
      <w:r w:rsidR="0077696E" w:rsidRPr="0061557F">
        <w:t>.</w:t>
      </w:r>
      <w:r w:rsidR="007138D2" w:rsidRPr="0061557F">
        <w:t xml:space="preserve"> </w:t>
      </w:r>
    </w:p>
    <w:p w14:paraId="030B39D7" w14:textId="15296749" w:rsidR="007138D2" w:rsidRPr="0061557F" w:rsidRDefault="007138D2" w:rsidP="005600C1">
      <w:pPr>
        <w:numPr>
          <w:ilvl w:val="0"/>
          <w:numId w:val="42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  <w:rPr>
          <w:b/>
          <w:bCs/>
        </w:rPr>
      </w:pPr>
      <w:r w:rsidRPr="0061557F">
        <w:t xml:space="preserve">Druki formularzy niezbędne do rozliczenie środków przekazanych przez Wojewodę Warmińsko-Mazurskiego w ramach otwartych konkursów ofert dla organizacji pozarządowych na realizację priorytetów zostaną udostępnione w generatorze ofert. </w:t>
      </w:r>
    </w:p>
    <w:p w14:paraId="1B47D699" w14:textId="23C5E8B4" w:rsidR="0077696E" w:rsidRPr="00EA45C6" w:rsidRDefault="0077696E" w:rsidP="005600C1">
      <w:pPr>
        <w:numPr>
          <w:ilvl w:val="0"/>
          <w:numId w:val="42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61557F">
        <w:t xml:space="preserve">Zgodnie z założeniami Programu „AKTYWNI SENIORZY – ASY”, </w:t>
      </w:r>
      <w:r w:rsidR="00EA45C6" w:rsidRPr="0061557F">
        <w:t xml:space="preserve">oferent </w:t>
      </w:r>
      <w:r w:rsidRPr="0061557F">
        <w:t xml:space="preserve">ma obowiązek przekazać sprawozdanie </w:t>
      </w:r>
      <w:r w:rsidRPr="00EA45C6">
        <w:t>obejmujące łącznie komponent merytoryczny, finansowy oraz efekty zrealizowanych działań wyrażone w formie szczegółowych danych statystycznych.</w:t>
      </w:r>
    </w:p>
    <w:p w14:paraId="37B30F87" w14:textId="1FA4DB86" w:rsidR="00C84F3E" w:rsidRPr="00C84F3E" w:rsidRDefault="00C84F3E" w:rsidP="005600C1">
      <w:pPr>
        <w:numPr>
          <w:ilvl w:val="0"/>
          <w:numId w:val="42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EA45C6">
        <w:t xml:space="preserve">W części </w:t>
      </w:r>
      <w:r>
        <w:t xml:space="preserve">merytorycznej sprawozdania </w:t>
      </w:r>
      <w:r w:rsidRPr="00EA45C6">
        <w:t>dotyczącej efektów działań w formie danych statystycznych oferent raportuje</w:t>
      </w:r>
      <w:r w:rsidRPr="00C84F3E">
        <w:t xml:space="preserve"> wskaźniki rezultatu, w tym m.in. liczbę inicjatyw, w tym działań na terenach wiejskich /z udziałem mieszkańców wsi, strukturę demograficzną uczestników, dokładną liczbę beneficjentów ostatecznych (osób 60 lat i więcej), w tym liczbę beneficjentów z terenów wiejskich, liczbę beneficjentów ostatecznych pozytywnie oceniających udział w inicjatywach, liczbę przeprowadzonych godzin wsparcia, szkoleń lub wydarzeń integracyjnych, liczbę i stawkę godzinową pracy społecznej członków i</w:t>
      </w:r>
      <w:r w:rsidR="003C65F2">
        <w:t> </w:t>
      </w:r>
      <w:r w:rsidRPr="00C84F3E">
        <w:t xml:space="preserve">woluntariuszy, liczbę wolontariuszy, w tym osób w wieku 60 lat i więcej. </w:t>
      </w:r>
    </w:p>
    <w:p w14:paraId="61B2B872" w14:textId="74FD0D41" w:rsidR="0077696E" w:rsidRPr="00EA45C6" w:rsidRDefault="00C84F3E" w:rsidP="005600C1">
      <w:pPr>
        <w:numPr>
          <w:ilvl w:val="0"/>
          <w:numId w:val="42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>
        <w:t>O</w:t>
      </w:r>
      <w:r w:rsidR="00EA45C6" w:rsidRPr="00EA45C6">
        <w:t>ferent</w:t>
      </w:r>
      <w:r w:rsidR="0077696E" w:rsidRPr="00EA45C6">
        <w:t xml:space="preserve"> opisuje przebieg realizacji zadań i udostępnia (na żądanie) listy obecności, programy zajęć oraz</w:t>
      </w:r>
      <w:r w:rsidR="00EA45C6" w:rsidRPr="00EA45C6">
        <w:t xml:space="preserve"> inną </w:t>
      </w:r>
      <w:r w:rsidR="0077696E" w:rsidRPr="00EA45C6">
        <w:t xml:space="preserve">dokumentację </w:t>
      </w:r>
      <w:r w:rsidR="00EA45C6" w:rsidRPr="00EA45C6">
        <w:t>związaną z realizacją zadania</w:t>
      </w:r>
      <w:r w:rsidR="0077696E" w:rsidRPr="00EA45C6">
        <w:t>.</w:t>
      </w:r>
    </w:p>
    <w:p w14:paraId="205AC741" w14:textId="7E356971" w:rsidR="0077696E" w:rsidRDefault="0077696E" w:rsidP="005600C1">
      <w:pPr>
        <w:numPr>
          <w:ilvl w:val="0"/>
          <w:numId w:val="42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EA45C6">
        <w:t xml:space="preserve">W części finansowej </w:t>
      </w:r>
      <w:r w:rsidR="00EA45C6">
        <w:t>oferent</w:t>
      </w:r>
      <w:r w:rsidRPr="00EA45C6">
        <w:t xml:space="preserve"> rozlicza wydatki z dotacji oraz wkładu własnego. Wszystkie dowody księgowe (faktury, rachunki) muszą być wystawione i opłacone w</w:t>
      </w:r>
      <w:r w:rsidR="00EA45C6" w:rsidRPr="00EA45C6">
        <w:t> </w:t>
      </w:r>
      <w:r w:rsidRPr="00EA45C6">
        <w:t>okresie realizacji zadania.</w:t>
      </w:r>
    </w:p>
    <w:p w14:paraId="77310AD8" w14:textId="5D5713B3" w:rsidR="0077696E" w:rsidRPr="001E6AC4" w:rsidRDefault="007138D2" w:rsidP="005600C1">
      <w:pPr>
        <w:numPr>
          <w:ilvl w:val="0"/>
          <w:numId w:val="42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  <w:rPr>
          <w:b/>
          <w:bCs/>
          <w:color w:val="4472C4" w:themeColor="accent1"/>
        </w:rPr>
      </w:pPr>
      <w:r>
        <w:t xml:space="preserve">Wykonanie zadania nastąpi z </w:t>
      </w:r>
      <w:r w:rsidR="001E6AC4">
        <w:t>d</w:t>
      </w:r>
      <w:r>
        <w:t>niem zaakceptowania przez wojewodę sprawozdania końcow</w:t>
      </w:r>
      <w:r w:rsidR="001E6AC4">
        <w:t>e</w:t>
      </w:r>
      <w:r>
        <w:t xml:space="preserve">go. </w:t>
      </w:r>
    </w:p>
    <w:p w14:paraId="0753F259" w14:textId="4C958A16" w:rsidR="00D013F8" w:rsidRPr="007A3A7D" w:rsidRDefault="00D013F8" w:rsidP="005600C1">
      <w:pPr>
        <w:pStyle w:val="Nagwek1"/>
        <w:jc w:val="both"/>
      </w:pPr>
      <w:bookmarkStart w:id="12" w:name="_Toc233621003"/>
      <w:r w:rsidRPr="007A3A7D">
        <w:t>X. Klauzula informacyjna RODO</w:t>
      </w:r>
      <w:bookmarkEnd w:id="12"/>
    </w:p>
    <w:p w14:paraId="3A84E845" w14:textId="49C14910" w:rsidR="00D013F8" w:rsidRPr="0090276A" w:rsidRDefault="00D013F8" w:rsidP="005600C1">
      <w:pPr>
        <w:numPr>
          <w:ilvl w:val="0"/>
          <w:numId w:val="43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90276A">
        <w:t xml:space="preserve">Administratorem danych osobowych osób reprezentujących </w:t>
      </w:r>
      <w:r w:rsidR="0090276A">
        <w:t>oferenta</w:t>
      </w:r>
      <w:r w:rsidRPr="0090276A">
        <w:t xml:space="preserve"> oraz osób wskazanych przez </w:t>
      </w:r>
      <w:r w:rsidR="0090276A">
        <w:t>oferenta</w:t>
      </w:r>
      <w:r w:rsidRPr="0090276A">
        <w:t xml:space="preserve"> do kontaktów w celu dokonywania bieżących uzgodnień w związku z</w:t>
      </w:r>
      <w:r w:rsidR="003C65F2">
        <w:t> </w:t>
      </w:r>
      <w:r w:rsidRPr="0090276A">
        <w:t xml:space="preserve">realizacją </w:t>
      </w:r>
      <w:r w:rsidR="0090276A">
        <w:t>konkursu</w:t>
      </w:r>
      <w:r w:rsidRPr="0090276A">
        <w:t xml:space="preserve"> jest Wojewoda Warmińsko-Mazurski, Al. Marszałka Józefa Piłsudskiego 7/9, 10-575 Olsztyn</w:t>
      </w:r>
    </w:p>
    <w:p w14:paraId="17CF71CA" w14:textId="77777777" w:rsidR="00D013F8" w:rsidRPr="0079671A" w:rsidRDefault="00D013F8" w:rsidP="005600C1">
      <w:pPr>
        <w:numPr>
          <w:ilvl w:val="0"/>
          <w:numId w:val="43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90276A">
        <w:t>W</w:t>
      </w:r>
      <w:r w:rsidRPr="0079671A">
        <w:t xml:space="preserve"> sprawach dotyczących danych osobowych można kontaktować się z Inspektorem Ochrony Danych – email: </w:t>
      </w:r>
      <w:hyperlink r:id="rId12" w:history="1">
        <w:r w:rsidRPr="0079671A">
          <w:t>iod@uw.olsztyn.pl</w:t>
        </w:r>
      </w:hyperlink>
      <w:r w:rsidRPr="0079671A">
        <w:t>.</w:t>
      </w:r>
    </w:p>
    <w:p w14:paraId="0C4D1A3E" w14:textId="0B542A1C" w:rsidR="00D013F8" w:rsidRPr="0079671A" w:rsidRDefault="00D013F8" w:rsidP="005600C1">
      <w:pPr>
        <w:numPr>
          <w:ilvl w:val="0"/>
          <w:numId w:val="43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79671A">
        <w:t xml:space="preserve">Dane osobowe będą przetwarzane w celu </w:t>
      </w:r>
      <w:r w:rsidR="00D16A9C" w:rsidRPr="0079671A">
        <w:t>udziału w otwartym konkursie ofert i realizacji zadań w ramach programu wieloletniego na rzecz Osób Starszych „Aktywni Seniorzy - ASY" na lata 2026–2030</w:t>
      </w:r>
      <w:r w:rsidRPr="0079671A">
        <w:t>, na podstawie art. 6 ust. 1 lit. b RODO oraz na podstawie art. 6 ust. 1 lit. e RODO – przetwarzanie jest niezbędne do wykonania zadania realizowanego w interesie publicznym.</w:t>
      </w:r>
    </w:p>
    <w:p w14:paraId="04F4776C" w14:textId="77777777" w:rsidR="00D013F8" w:rsidRPr="0079671A" w:rsidRDefault="00D013F8" w:rsidP="005600C1">
      <w:pPr>
        <w:numPr>
          <w:ilvl w:val="0"/>
          <w:numId w:val="43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79671A">
        <w:t>Przetwarzane będą wyłącznie dane: imię i nazwisko, stanowisko, nazwa zatrudniającego podmiotu, nr tel. kontaktowego, adres e-mail.</w:t>
      </w:r>
    </w:p>
    <w:p w14:paraId="319614DF" w14:textId="77777777" w:rsidR="00D013F8" w:rsidRPr="0079671A" w:rsidRDefault="00D013F8" w:rsidP="005600C1">
      <w:pPr>
        <w:numPr>
          <w:ilvl w:val="0"/>
          <w:numId w:val="43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79671A">
        <w:t>Dane osobowe będą przetwarzane przez 10 lat od pierwszego stycznia następnego roku po rozpatrzeniu i zamknięciu sprawy.</w:t>
      </w:r>
    </w:p>
    <w:p w14:paraId="65AB700C" w14:textId="77777777" w:rsidR="00D013F8" w:rsidRPr="0079671A" w:rsidRDefault="00D013F8" w:rsidP="005600C1">
      <w:pPr>
        <w:numPr>
          <w:ilvl w:val="0"/>
          <w:numId w:val="43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79671A">
        <w:t>Dane osobowe mogą być ujawniane podmiotom uprawnionym do żądania danych, co musi wynikać z obowiązujących przepisów prawa m.in. Policji, organom kontroli, prawa dostępu do informacji publicznej lub podmiotom realizującym zadania na rzecz administratora danych  osobowych, takim jak operator pocztowy - Poczta Polska.</w:t>
      </w:r>
    </w:p>
    <w:p w14:paraId="7CF66FAC" w14:textId="77777777" w:rsidR="00D013F8" w:rsidRPr="0079671A" w:rsidRDefault="00D013F8" w:rsidP="005600C1">
      <w:pPr>
        <w:numPr>
          <w:ilvl w:val="0"/>
          <w:numId w:val="43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79671A">
        <w:t>Dane osobowe po zakończeniu przetwarzania w Urzędzie Wojewódzkim zostaną zniszczone lub przekazane Archiwom Państwowym.</w:t>
      </w:r>
    </w:p>
    <w:p w14:paraId="1527083B" w14:textId="77777777" w:rsidR="00D013F8" w:rsidRPr="0079671A" w:rsidRDefault="00D013F8" w:rsidP="005600C1">
      <w:pPr>
        <w:numPr>
          <w:ilvl w:val="0"/>
          <w:numId w:val="43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79671A">
        <w:t>Osobie, której dotyczą dane osobowe przysługuje prawo do żądania od administratora danych osobowych: dostępu do swoich danych osobowych, ich sprostowania, sprzeciwu wobec przetwarzania lub ograniczenia ich przetwarzania.</w:t>
      </w:r>
    </w:p>
    <w:p w14:paraId="157384E5" w14:textId="171CB66B" w:rsidR="00D013F8" w:rsidRPr="0079671A" w:rsidRDefault="00D013F8" w:rsidP="005600C1">
      <w:pPr>
        <w:numPr>
          <w:ilvl w:val="0"/>
          <w:numId w:val="43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79671A">
        <w:t xml:space="preserve">Osobie, której dotyczą dane osobowe przysługuje prawo wniesienia skargi do organu nadzorczego Prezesa Urzędu Ochrony Danych Osobowych - ul. Stanisława Moniuszki 1A, </w:t>
      </w:r>
      <w:r w:rsidR="003C65F2">
        <w:br/>
      </w:r>
      <w:r w:rsidRPr="0079671A">
        <w:t>00-014 Warszawa</w:t>
      </w:r>
    </w:p>
    <w:p w14:paraId="0BBE0748" w14:textId="7571FA60" w:rsidR="00D013F8" w:rsidRPr="0079671A" w:rsidRDefault="00D013F8" w:rsidP="005600C1">
      <w:pPr>
        <w:numPr>
          <w:ilvl w:val="0"/>
          <w:numId w:val="43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 w:rsidRPr="0079671A">
        <w:t xml:space="preserve">Podanie danych osobowych jest dobrowolne, lecz stanowi warunek umożliwiający </w:t>
      </w:r>
      <w:r w:rsidR="0079671A" w:rsidRPr="0079671A">
        <w:t xml:space="preserve">udział w otwartym konkursie ofert </w:t>
      </w:r>
      <w:r w:rsidRPr="0079671A">
        <w:t>lub dopuszczenie osoby do realizacji zadań określonych w </w:t>
      </w:r>
      <w:r w:rsidR="0079671A" w:rsidRPr="0079671A">
        <w:t>konkursie</w:t>
      </w:r>
      <w:r w:rsidRPr="0079671A">
        <w:t>.</w:t>
      </w:r>
    </w:p>
    <w:p w14:paraId="142A1094" w14:textId="3571807E" w:rsidR="00D013F8" w:rsidRPr="0079671A" w:rsidRDefault="0038444D" w:rsidP="005600C1">
      <w:pPr>
        <w:numPr>
          <w:ilvl w:val="0"/>
          <w:numId w:val="43"/>
        </w:numPr>
        <w:tabs>
          <w:tab w:val="clear" w:pos="720"/>
          <w:tab w:val="num" w:pos="284"/>
        </w:tabs>
        <w:spacing w:after="120" w:line="276" w:lineRule="auto"/>
        <w:ind w:left="284" w:hanging="284"/>
        <w:jc w:val="both"/>
      </w:pPr>
      <w:r>
        <w:t>Oferent</w:t>
      </w:r>
      <w:r w:rsidR="00D013F8" w:rsidRPr="0079671A">
        <w:t xml:space="preserve"> jest zobowiązany do przekazania zapisów niniejszego paragrafu wszystkim osobom związanym z realizacją </w:t>
      </w:r>
      <w:r w:rsidR="0079671A" w:rsidRPr="0079671A">
        <w:t>zadania</w:t>
      </w:r>
      <w:r w:rsidR="00D013F8" w:rsidRPr="0079671A">
        <w:t>.</w:t>
      </w:r>
    </w:p>
    <w:p w14:paraId="2E337673" w14:textId="77777777" w:rsidR="00D013F8" w:rsidRDefault="00D013F8" w:rsidP="005600C1">
      <w:pPr>
        <w:spacing w:before="120" w:after="0" w:line="276" w:lineRule="auto"/>
        <w:ind w:left="360"/>
        <w:jc w:val="both"/>
      </w:pPr>
    </w:p>
    <w:p w14:paraId="5E1A59F4" w14:textId="0097E803" w:rsidR="00D34E7D" w:rsidRDefault="00D34E7D" w:rsidP="00D34E7D">
      <w:pPr>
        <w:spacing w:before="120" w:after="0" w:line="276" w:lineRule="auto"/>
        <w:jc w:val="both"/>
      </w:pPr>
      <w:r>
        <w:t>Załączniki do regulaminu:</w:t>
      </w:r>
    </w:p>
    <w:p w14:paraId="6108113B" w14:textId="03440147" w:rsidR="00D34E7D" w:rsidRPr="00610BAF" w:rsidRDefault="00D34E7D" w:rsidP="00D34E7D">
      <w:pPr>
        <w:pStyle w:val="Akapitzlist"/>
        <w:numPr>
          <w:ilvl w:val="0"/>
          <w:numId w:val="47"/>
        </w:numPr>
        <w:spacing w:after="0" w:line="276" w:lineRule="auto"/>
        <w:ind w:left="426"/>
        <w:jc w:val="both"/>
      </w:pPr>
      <w:r w:rsidRPr="00185BC4">
        <w:t xml:space="preserve">kalkulacja przewidywanych kosztów ASY </w:t>
      </w:r>
      <w:r w:rsidRPr="00610BAF">
        <w:t xml:space="preserve">2026 (załącznik nr 1), </w:t>
      </w:r>
    </w:p>
    <w:p w14:paraId="0D89F5F4" w14:textId="5F23229B" w:rsidR="00D34E7D" w:rsidRPr="00610BAF" w:rsidRDefault="00D34E7D" w:rsidP="00D34E7D">
      <w:pPr>
        <w:pStyle w:val="Akapitzlist"/>
        <w:numPr>
          <w:ilvl w:val="0"/>
          <w:numId w:val="47"/>
        </w:numPr>
        <w:spacing w:after="0" w:line="276" w:lineRule="auto"/>
        <w:ind w:left="426"/>
        <w:jc w:val="both"/>
      </w:pPr>
      <w:r w:rsidRPr="00610BAF">
        <w:t xml:space="preserve">oświadczenie oferenta dot. zasad udziału w konkursie </w:t>
      </w:r>
      <w:r>
        <w:t xml:space="preserve">ASY 2026 </w:t>
      </w:r>
      <w:r w:rsidRPr="00610BAF">
        <w:t>(załącznik nr 2),</w:t>
      </w:r>
    </w:p>
    <w:p w14:paraId="74ED8668" w14:textId="7FC3EAD1" w:rsidR="00D34E7D" w:rsidRDefault="00D34E7D" w:rsidP="00D34E7D">
      <w:pPr>
        <w:pStyle w:val="Akapitzlist"/>
        <w:numPr>
          <w:ilvl w:val="0"/>
          <w:numId w:val="47"/>
        </w:numPr>
        <w:spacing w:after="0" w:line="276" w:lineRule="auto"/>
        <w:ind w:left="426"/>
        <w:jc w:val="both"/>
      </w:pPr>
      <w:r w:rsidRPr="00610BAF">
        <w:t xml:space="preserve">oświadczenie w sprawie kwalifikowalności VAT </w:t>
      </w:r>
      <w:r>
        <w:t xml:space="preserve">ASY 2026 </w:t>
      </w:r>
      <w:r w:rsidRPr="00610BAF">
        <w:t>(załącznik nr 3),</w:t>
      </w:r>
    </w:p>
    <w:p w14:paraId="0B5342A8" w14:textId="332A0093" w:rsidR="00D34E7D" w:rsidRDefault="00D34E7D" w:rsidP="00D34E7D">
      <w:pPr>
        <w:pStyle w:val="Akapitzlist"/>
        <w:numPr>
          <w:ilvl w:val="0"/>
          <w:numId w:val="47"/>
        </w:numPr>
        <w:spacing w:after="0" w:line="276" w:lineRule="auto"/>
        <w:ind w:left="426"/>
        <w:jc w:val="both"/>
      </w:pPr>
      <w:r>
        <w:t>o</w:t>
      </w:r>
      <w:r w:rsidRPr="00D34E7D">
        <w:t>świadczenie</w:t>
      </w:r>
      <w:r>
        <w:t xml:space="preserve"> </w:t>
      </w:r>
      <w:r w:rsidRPr="00D34E7D">
        <w:t>o</w:t>
      </w:r>
      <w:r>
        <w:t xml:space="preserve"> </w:t>
      </w:r>
      <w:r w:rsidRPr="00D34E7D">
        <w:t>przyjęciu</w:t>
      </w:r>
      <w:r>
        <w:t xml:space="preserve"> </w:t>
      </w:r>
      <w:r w:rsidRPr="00D34E7D">
        <w:t>dotacji</w:t>
      </w:r>
      <w:r>
        <w:t xml:space="preserve"> </w:t>
      </w:r>
      <w:r w:rsidRPr="00D34E7D">
        <w:t>z</w:t>
      </w:r>
      <w:r>
        <w:t xml:space="preserve"> </w:t>
      </w:r>
      <w:r w:rsidRPr="00D34E7D">
        <w:t>danymi</w:t>
      </w:r>
      <w:r>
        <w:t xml:space="preserve"> </w:t>
      </w:r>
      <w:r w:rsidRPr="00D34E7D">
        <w:t>jednostki ASY</w:t>
      </w:r>
      <w:r>
        <w:t xml:space="preserve"> </w:t>
      </w:r>
      <w:r w:rsidRPr="00D34E7D">
        <w:t>2026</w:t>
      </w:r>
      <w:r w:rsidRPr="00D34E7D">
        <w:t xml:space="preserve"> </w:t>
      </w:r>
      <w:r>
        <w:t>(załącznik nr 4),</w:t>
      </w:r>
    </w:p>
    <w:p w14:paraId="0505C3EA" w14:textId="50DFE7AE" w:rsidR="00D34E7D" w:rsidRDefault="00D34E7D" w:rsidP="00D34E7D">
      <w:pPr>
        <w:pStyle w:val="Akapitzlist"/>
        <w:numPr>
          <w:ilvl w:val="0"/>
          <w:numId w:val="47"/>
        </w:numPr>
        <w:spacing w:after="0" w:line="276" w:lineRule="auto"/>
        <w:ind w:left="426"/>
        <w:jc w:val="both"/>
      </w:pPr>
      <w:r>
        <w:t>z</w:t>
      </w:r>
      <w:r w:rsidRPr="00D34E7D">
        <w:t>aktualizowana</w:t>
      </w:r>
      <w:r>
        <w:t xml:space="preserve"> </w:t>
      </w:r>
      <w:r w:rsidRPr="00D34E7D">
        <w:t>kalkulacja</w:t>
      </w:r>
      <w:r>
        <w:t xml:space="preserve"> </w:t>
      </w:r>
      <w:r w:rsidRPr="00D34E7D">
        <w:t>przewidywanych</w:t>
      </w:r>
      <w:r>
        <w:t xml:space="preserve"> </w:t>
      </w:r>
      <w:r w:rsidRPr="00D34E7D">
        <w:t>kosztów ASY</w:t>
      </w:r>
      <w:r>
        <w:t xml:space="preserve"> </w:t>
      </w:r>
      <w:r w:rsidRPr="00D34E7D">
        <w:t>2026</w:t>
      </w:r>
      <w:r w:rsidRPr="00D34E7D">
        <w:t xml:space="preserve"> </w:t>
      </w:r>
      <w:r>
        <w:t>(załącznik nr 5),</w:t>
      </w:r>
    </w:p>
    <w:p w14:paraId="5D91943C" w14:textId="77777777" w:rsidR="00D34E7D" w:rsidRDefault="00D34E7D" w:rsidP="00D34E7D">
      <w:pPr>
        <w:pStyle w:val="Akapitzlist"/>
        <w:numPr>
          <w:ilvl w:val="0"/>
          <w:numId w:val="47"/>
        </w:numPr>
        <w:spacing w:after="0" w:line="276" w:lineRule="auto"/>
        <w:ind w:left="426"/>
        <w:jc w:val="both"/>
      </w:pPr>
      <w:r>
        <w:t>z</w:t>
      </w:r>
      <w:r w:rsidRPr="00D34E7D">
        <w:t>aktualizowany</w:t>
      </w:r>
      <w:r>
        <w:t xml:space="preserve"> </w:t>
      </w:r>
      <w:r w:rsidRPr="00D34E7D">
        <w:t>harmonogram</w:t>
      </w:r>
      <w:r>
        <w:t xml:space="preserve"> </w:t>
      </w:r>
      <w:r w:rsidRPr="00D34E7D">
        <w:t>i</w:t>
      </w:r>
      <w:r>
        <w:t xml:space="preserve"> </w:t>
      </w:r>
      <w:r w:rsidRPr="00D34E7D">
        <w:t>opis</w:t>
      </w:r>
      <w:r>
        <w:t xml:space="preserve"> </w:t>
      </w:r>
      <w:r w:rsidRPr="00D34E7D">
        <w:t>działań ASY</w:t>
      </w:r>
      <w:r>
        <w:t xml:space="preserve"> </w:t>
      </w:r>
      <w:r w:rsidRPr="00D34E7D">
        <w:t>2026</w:t>
      </w:r>
      <w:r w:rsidRPr="00D34E7D">
        <w:t xml:space="preserve"> </w:t>
      </w:r>
      <w:r>
        <w:t>(załącznik nr 6)</w:t>
      </w:r>
      <w:r>
        <w:t>,</w:t>
      </w:r>
    </w:p>
    <w:p w14:paraId="0B3BAAD0" w14:textId="77777777" w:rsidR="00D34E7D" w:rsidRDefault="00D34E7D" w:rsidP="00D34E7D">
      <w:pPr>
        <w:pStyle w:val="Akapitzlist"/>
        <w:numPr>
          <w:ilvl w:val="0"/>
          <w:numId w:val="47"/>
        </w:numPr>
        <w:spacing w:after="0" w:line="276" w:lineRule="auto"/>
        <w:ind w:left="426"/>
        <w:jc w:val="both"/>
      </w:pPr>
      <w:r w:rsidRPr="00D34E7D">
        <w:t>karta oceny formalnej ASY 2026</w:t>
      </w:r>
      <w:r>
        <w:t>,</w:t>
      </w:r>
    </w:p>
    <w:p w14:paraId="53C25372" w14:textId="37D78DAF" w:rsidR="00D34E7D" w:rsidRPr="0079671A" w:rsidRDefault="00D34E7D" w:rsidP="00D34E7D">
      <w:pPr>
        <w:pStyle w:val="Akapitzlist"/>
        <w:numPr>
          <w:ilvl w:val="0"/>
          <w:numId w:val="47"/>
        </w:numPr>
        <w:spacing w:after="0" w:line="276" w:lineRule="auto"/>
        <w:ind w:left="426"/>
        <w:jc w:val="both"/>
      </w:pPr>
      <w:r w:rsidRPr="00D34E7D">
        <w:t>karta oceny merytorycznej ASY 2026</w:t>
      </w:r>
      <w:r>
        <w:t>.</w:t>
      </w:r>
    </w:p>
    <w:p w14:paraId="65DB0902" w14:textId="77777777" w:rsidR="00D34E7D" w:rsidRPr="0079671A" w:rsidRDefault="00D34E7D">
      <w:pPr>
        <w:spacing w:after="0" w:line="276" w:lineRule="auto"/>
        <w:jc w:val="both"/>
      </w:pPr>
    </w:p>
    <w:sectPr w:rsidR="00D34E7D" w:rsidRPr="0079671A" w:rsidSect="00D416CF">
      <w:footerReference w:type="default" r:id="rId13"/>
      <w:pgSz w:w="11906" w:h="16838"/>
      <w:pgMar w:top="851" w:right="1134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BB036" w14:textId="77777777" w:rsidR="00134EA0" w:rsidRDefault="00134EA0" w:rsidP="007846DF">
      <w:pPr>
        <w:spacing w:after="0" w:line="240" w:lineRule="auto"/>
      </w:pPr>
      <w:r>
        <w:separator/>
      </w:r>
    </w:p>
  </w:endnote>
  <w:endnote w:type="continuationSeparator" w:id="0">
    <w:p w14:paraId="45669497" w14:textId="77777777" w:rsidR="00134EA0" w:rsidRDefault="00134EA0" w:rsidP="00784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7026323"/>
      <w:docPartObj>
        <w:docPartGallery w:val="Page Numbers (Bottom of Page)"/>
        <w:docPartUnique/>
      </w:docPartObj>
    </w:sdtPr>
    <w:sdtContent>
      <w:p w14:paraId="4C6409C0" w14:textId="31E9F397" w:rsidR="003058CC" w:rsidRDefault="003058C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9F10C5" w14:textId="77777777" w:rsidR="003058CC" w:rsidRDefault="003058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46F6D" w14:textId="77777777" w:rsidR="00134EA0" w:rsidRDefault="00134EA0" w:rsidP="007846DF">
      <w:pPr>
        <w:spacing w:after="0" w:line="240" w:lineRule="auto"/>
      </w:pPr>
      <w:r>
        <w:separator/>
      </w:r>
    </w:p>
  </w:footnote>
  <w:footnote w:type="continuationSeparator" w:id="0">
    <w:p w14:paraId="25992203" w14:textId="77777777" w:rsidR="00134EA0" w:rsidRDefault="00134EA0" w:rsidP="007846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C001E"/>
    <w:multiLevelType w:val="hybridMultilevel"/>
    <w:tmpl w:val="4E6C06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56147"/>
    <w:multiLevelType w:val="multilevel"/>
    <w:tmpl w:val="74F66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976952"/>
    <w:multiLevelType w:val="multilevel"/>
    <w:tmpl w:val="6B901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6E2894"/>
    <w:multiLevelType w:val="multilevel"/>
    <w:tmpl w:val="ED2EA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C65A5F"/>
    <w:multiLevelType w:val="multilevel"/>
    <w:tmpl w:val="73D8B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0825B0"/>
    <w:multiLevelType w:val="multilevel"/>
    <w:tmpl w:val="8B68A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51517A6"/>
    <w:multiLevelType w:val="multilevel"/>
    <w:tmpl w:val="DFECE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5774760"/>
    <w:multiLevelType w:val="multilevel"/>
    <w:tmpl w:val="D4D69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5C91EC1"/>
    <w:multiLevelType w:val="hybridMultilevel"/>
    <w:tmpl w:val="FAC8548E"/>
    <w:lvl w:ilvl="0" w:tplc="04150011">
      <w:start w:val="1"/>
      <w:numFmt w:val="decimal"/>
      <w:lvlText w:val="%1)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 w15:restartNumberingAfterBreak="0">
    <w:nsid w:val="06FA5B62"/>
    <w:multiLevelType w:val="multilevel"/>
    <w:tmpl w:val="DF2E9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1">
    <w:nsid w:val="07383016"/>
    <w:multiLevelType w:val="hybridMultilevel"/>
    <w:tmpl w:val="BE844718"/>
    <w:lvl w:ilvl="0" w:tplc="D8FCCB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6C2533"/>
    <w:multiLevelType w:val="hybridMultilevel"/>
    <w:tmpl w:val="03F6487E"/>
    <w:lvl w:ilvl="0" w:tplc="6CA220FA">
      <w:start w:val="1"/>
      <w:numFmt w:val="decimal"/>
      <w:lvlText w:val="%1)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00AD3"/>
    <w:multiLevelType w:val="multilevel"/>
    <w:tmpl w:val="E43A2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BB71F46"/>
    <w:multiLevelType w:val="multilevel"/>
    <w:tmpl w:val="9B801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0FF28B3"/>
    <w:multiLevelType w:val="multilevel"/>
    <w:tmpl w:val="1632B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4F52923"/>
    <w:multiLevelType w:val="multilevel"/>
    <w:tmpl w:val="9B801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F7A558C"/>
    <w:multiLevelType w:val="multilevel"/>
    <w:tmpl w:val="DF2E9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FA541CF"/>
    <w:multiLevelType w:val="hybridMultilevel"/>
    <w:tmpl w:val="AD7E2F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934BE4"/>
    <w:multiLevelType w:val="hybridMultilevel"/>
    <w:tmpl w:val="39561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1F342A"/>
    <w:multiLevelType w:val="multilevel"/>
    <w:tmpl w:val="D8FCE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FE82063"/>
    <w:multiLevelType w:val="multilevel"/>
    <w:tmpl w:val="2A2C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59D075E"/>
    <w:multiLevelType w:val="hybridMultilevel"/>
    <w:tmpl w:val="8418EB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2C6106">
      <w:start w:val="3"/>
      <w:numFmt w:val="bullet"/>
      <w:lvlText w:val="•"/>
      <w:lvlJc w:val="left"/>
      <w:pPr>
        <w:ind w:left="1791" w:hanging="711"/>
      </w:pPr>
      <w:rPr>
        <w:rFonts w:ascii="Calibri" w:eastAsiaTheme="minorHAnsi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A01627"/>
    <w:multiLevelType w:val="multilevel"/>
    <w:tmpl w:val="9B801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0860C41"/>
    <w:multiLevelType w:val="hybridMultilevel"/>
    <w:tmpl w:val="F1303E1C"/>
    <w:lvl w:ilvl="0" w:tplc="51E65A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FD7433"/>
    <w:multiLevelType w:val="multilevel"/>
    <w:tmpl w:val="9B801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41232D0"/>
    <w:multiLevelType w:val="multilevel"/>
    <w:tmpl w:val="0700D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7967A80"/>
    <w:multiLevelType w:val="hybridMultilevel"/>
    <w:tmpl w:val="E30CEDDC"/>
    <w:lvl w:ilvl="0" w:tplc="A8648C66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9007B0"/>
    <w:multiLevelType w:val="multilevel"/>
    <w:tmpl w:val="565C8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6C12EE"/>
    <w:multiLevelType w:val="hybridMultilevel"/>
    <w:tmpl w:val="39561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BB576F"/>
    <w:multiLevelType w:val="hybridMultilevel"/>
    <w:tmpl w:val="CECA945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CCC7F52"/>
    <w:multiLevelType w:val="multilevel"/>
    <w:tmpl w:val="9CD87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DE6430D"/>
    <w:multiLevelType w:val="hybridMultilevel"/>
    <w:tmpl w:val="064CE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414076"/>
    <w:multiLevelType w:val="multilevel"/>
    <w:tmpl w:val="2A2C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6FD0191"/>
    <w:multiLevelType w:val="hybridMultilevel"/>
    <w:tmpl w:val="DDDE24F6"/>
    <w:lvl w:ilvl="0" w:tplc="6C1AA4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0F0F56"/>
    <w:multiLevelType w:val="multilevel"/>
    <w:tmpl w:val="1A1A9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F0719C"/>
    <w:multiLevelType w:val="multilevel"/>
    <w:tmpl w:val="9B801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70D3BC2"/>
    <w:multiLevelType w:val="multilevel"/>
    <w:tmpl w:val="9B801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7847E0C"/>
    <w:multiLevelType w:val="hybridMultilevel"/>
    <w:tmpl w:val="43CA2B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597224"/>
    <w:multiLevelType w:val="multilevel"/>
    <w:tmpl w:val="19B81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E9735C"/>
    <w:multiLevelType w:val="multilevel"/>
    <w:tmpl w:val="0700D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1372743"/>
    <w:multiLevelType w:val="multilevel"/>
    <w:tmpl w:val="F132D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2C66D96"/>
    <w:multiLevelType w:val="hybridMultilevel"/>
    <w:tmpl w:val="BB380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4330B4"/>
    <w:multiLevelType w:val="hybridMultilevel"/>
    <w:tmpl w:val="508ECA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5504CBE"/>
    <w:multiLevelType w:val="multilevel"/>
    <w:tmpl w:val="AA949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6A44E57"/>
    <w:multiLevelType w:val="hybridMultilevel"/>
    <w:tmpl w:val="53566FA2"/>
    <w:lvl w:ilvl="0" w:tplc="19A06C08">
      <w:start w:val="2"/>
      <w:numFmt w:val="decimal"/>
      <w:lvlText w:val="%1."/>
      <w:lvlJc w:val="left"/>
      <w:pPr>
        <w:ind w:left="11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801C5E"/>
    <w:multiLevelType w:val="multilevel"/>
    <w:tmpl w:val="DFECE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C3A7E9C"/>
    <w:multiLevelType w:val="multilevel"/>
    <w:tmpl w:val="40402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D226776"/>
    <w:multiLevelType w:val="multilevel"/>
    <w:tmpl w:val="BA8AB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6001861">
    <w:abstractNumId w:val="23"/>
  </w:num>
  <w:num w:numId="2" w16cid:durableId="2034531374">
    <w:abstractNumId w:val="31"/>
  </w:num>
  <w:num w:numId="3" w16cid:durableId="1695769183">
    <w:abstractNumId w:val="17"/>
  </w:num>
  <w:num w:numId="4" w16cid:durableId="727531974">
    <w:abstractNumId w:val="4"/>
  </w:num>
  <w:num w:numId="5" w16cid:durableId="1109005651">
    <w:abstractNumId w:val="47"/>
  </w:num>
  <w:num w:numId="6" w16cid:durableId="630865809">
    <w:abstractNumId w:val="33"/>
  </w:num>
  <w:num w:numId="7" w16cid:durableId="1600525759">
    <w:abstractNumId w:val="15"/>
  </w:num>
  <w:num w:numId="8" w16cid:durableId="1313102505">
    <w:abstractNumId w:val="46"/>
  </w:num>
  <w:num w:numId="9" w16cid:durableId="1098015281">
    <w:abstractNumId w:val="2"/>
  </w:num>
  <w:num w:numId="10" w16cid:durableId="1818840384">
    <w:abstractNumId w:val="27"/>
  </w:num>
  <w:num w:numId="11" w16cid:durableId="1488940762">
    <w:abstractNumId w:val="34"/>
  </w:num>
  <w:num w:numId="12" w16cid:durableId="2097749603">
    <w:abstractNumId w:val="45"/>
  </w:num>
  <w:num w:numId="13" w16cid:durableId="1622303543">
    <w:abstractNumId w:val="43"/>
  </w:num>
  <w:num w:numId="14" w16cid:durableId="2013986850">
    <w:abstractNumId w:val="12"/>
  </w:num>
  <w:num w:numId="15" w16cid:durableId="1293097700">
    <w:abstractNumId w:val="38"/>
  </w:num>
  <w:num w:numId="16" w16cid:durableId="1893930327">
    <w:abstractNumId w:val="13"/>
  </w:num>
  <w:num w:numId="17" w16cid:durableId="174080357">
    <w:abstractNumId w:val="24"/>
  </w:num>
  <w:num w:numId="18" w16cid:durableId="113137444">
    <w:abstractNumId w:val="11"/>
  </w:num>
  <w:num w:numId="19" w16cid:durableId="1004239033">
    <w:abstractNumId w:val="26"/>
  </w:num>
  <w:num w:numId="20" w16cid:durableId="1128814711">
    <w:abstractNumId w:val="8"/>
  </w:num>
  <w:num w:numId="21" w16cid:durableId="997927589">
    <w:abstractNumId w:val="14"/>
  </w:num>
  <w:num w:numId="22" w16cid:durableId="868564545">
    <w:abstractNumId w:val="19"/>
  </w:num>
  <w:num w:numId="23" w16cid:durableId="88622701">
    <w:abstractNumId w:val="3"/>
  </w:num>
  <w:num w:numId="24" w16cid:durableId="2060476438">
    <w:abstractNumId w:val="7"/>
  </w:num>
  <w:num w:numId="25" w16cid:durableId="310793084">
    <w:abstractNumId w:val="1"/>
  </w:num>
  <w:num w:numId="26" w16cid:durableId="1146775103">
    <w:abstractNumId w:val="40"/>
  </w:num>
  <w:num w:numId="27" w16cid:durableId="16349147">
    <w:abstractNumId w:val="29"/>
  </w:num>
  <w:num w:numId="28" w16cid:durableId="1501195767">
    <w:abstractNumId w:val="42"/>
  </w:num>
  <w:num w:numId="29" w16cid:durableId="1146776322">
    <w:abstractNumId w:val="44"/>
  </w:num>
  <w:num w:numId="30" w16cid:durableId="2077164700">
    <w:abstractNumId w:val="9"/>
  </w:num>
  <w:num w:numId="31" w16cid:durableId="728919204">
    <w:abstractNumId w:val="10"/>
  </w:num>
  <w:num w:numId="32" w16cid:durableId="558253288">
    <w:abstractNumId w:val="16"/>
  </w:num>
  <w:num w:numId="33" w16cid:durableId="1268466160">
    <w:abstractNumId w:val="35"/>
  </w:num>
  <w:num w:numId="34" w16cid:durableId="841775774">
    <w:abstractNumId w:val="36"/>
  </w:num>
  <w:num w:numId="35" w16cid:durableId="324817344">
    <w:abstractNumId w:val="22"/>
  </w:num>
  <w:num w:numId="36" w16cid:durableId="18437289">
    <w:abstractNumId w:val="18"/>
  </w:num>
  <w:num w:numId="37" w16cid:durableId="1022239688">
    <w:abstractNumId w:val="41"/>
  </w:num>
  <w:num w:numId="38" w16cid:durableId="905334836">
    <w:abstractNumId w:val="37"/>
  </w:num>
  <w:num w:numId="39" w16cid:durableId="1961263023">
    <w:abstractNumId w:val="28"/>
  </w:num>
  <w:num w:numId="40" w16cid:durableId="146938976">
    <w:abstractNumId w:val="5"/>
  </w:num>
  <w:num w:numId="41" w16cid:durableId="1934626469">
    <w:abstractNumId w:val="6"/>
  </w:num>
  <w:num w:numId="42" w16cid:durableId="1859469399">
    <w:abstractNumId w:val="39"/>
  </w:num>
  <w:num w:numId="43" w16cid:durableId="395664413">
    <w:abstractNumId w:val="25"/>
  </w:num>
  <w:num w:numId="44" w16cid:durableId="1298873316">
    <w:abstractNumId w:val="30"/>
  </w:num>
  <w:num w:numId="45" w16cid:durableId="553735110">
    <w:abstractNumId w:val="32"/>
  </w:num>
  <w:num w:numId="46" w16cid:durableId="1450323428">
    <w:abstractNumId w:val="20"/>
  </w:num>
  <w:num w:numId="47" w16cid:durableId="849874951">
    <w:abstractNumId w:val="0"/>
  </w:num>
  <w:num w:numId="48" w16cid:durableId="9263789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E62"/>
    <w:rsid w:val="00005946"/>
    <w:rsid w:val="000123FD"/>
    <w:rsid w:val="00016C5B"/>
    <w:rsid w:val="000319A1"/>
    <w:rsid w:val="00035118"/>
    <w:rsid w:val="00040C68"/>
    <w:rsid w:val="0005103E"/>
    <w:rsid w:val="000917CB"/>
    <w:rsid w:val="000A318E"/>
    <w:rsid w:val="000B5314"/>
    <w:rsid w:val="000C387C"/>
    <w:rsid w:val="000E0597"/>
    <w:rsid w:val="000F6C9B"/>
    <w:rsid w:val="000F6ED4"/>
    <w:rsid w:val="00103DBB"/>
    <w:rsid w:val="0011273D"/>
    <w:rsid w:val="00117797"/>
    <w:rsid w:val="00130FDF"/>
    <w:rsid w:val="00134EA0"/>
    <w:rsid w:val="00142F21"/>
    <w:rsid w:val="00151982"/>
    <w:rsid w:val="001617A7"/>
    <w:rsid w:val="00162896"/>
    <w:rsid w:val="00167F49"/>
    <w:rsid w:val="001779E1"/>
    <w:rsid w:val="0018142D"/>
    <w:rsid w:val="00185BC4"/>
    <w:rsid w:val="00194695"/>
    <w:rsid w:val="001B4E53"/>
    <w:rsid w:val="001B74A3"/>
    <w:rsid w:val="001C6C50"/>
    <w:rsid w:val="001E039E"/>
    <w:rsid w:val="001E6AC4"/>
    <w:rsid w:val="001F49F5"/>
    <w:rsid w:val="00212760"/>
    <w:rsid w:val="00212C1B"/>
    <w:rsid w:val="0021397E"/>
    <w:rsid w:val="0023565F"/>
    <w:rsid w:val="00264FBC"/>
    <w:rsid w:val="00295A43"/>
    <w:rsid w:val="002963CF"/>
    <w:rsid w:val="002A2C2C"/>
    <w:rsid w:val="002B1B77"/>
    <w:rsid w:val="002B347B"/>
    <w:rsid w:val="002C4E61"/>
    <w:rsid w:val="002E6CAD"/>
    <w:rsid w:val="002F16AE"/>
    <w:rsid w:val="003058CC"/>
    <w:rsid w:val="00334D3F"/>
    <w:rsid w:val="00337E4B"/>
    <w:rsid w:val="0036797A"/>
    <w:rsid w:val="00374C73"/>
    <w:rsid w:val="0038444D"/>
    <w:rsid w:val="00386D25"/>
    <w:rsid w:val="00397C73"/>
    <w:rsid w:val="003B2454"/>
    <w:rsid w:val="003B3041"/>
    <w:rsid w:val="003C5021"/>
    <w:rsid w:val="003C65F2"/>
    <w:rsid w:val="003E074A"/>
    <w:rsid w:val="003E69D4"/>
    <w:rsid w:val="0040334F"/>
    <w:rsid w:val="00420235"/>
    <w:rsid w:val="004477F7"/>
    <w:rsid w:val="00461E62"/>
    <w:rsid w:val="0046300F"/>
    <w:rsid w:val="00463C6B"/>
    <w:rsid w:val="00480E8E"/>
    <w:rsid w:val="0048227E"/>
    <w:rsid w:val="00494771"/>
    <w:rsid w:val="00494A7B"/>
    <w:rsid w:val="004A3C97"/>
    <w:rsid w:val="004C4063"/>
    <w:rsid w:val="004D111C"/>
    <w:rsid w:val="004D5924"/>
    <w:rsid w:val="004D7243"/>
    <w:rsid w:val="004F361F"/>
    <w:rsid w:val="00504BF2"/>
    <w:rsid w:val="00524A39"/>
    <w:rsid w:val="00533CA1"/>
    <w:rsid w:val="00542E25"/>
    <w:rsid w:val="005536E1"/>
    <w:rsid w:val="005600C1"/>
    <w:rsid w:val="005A37EA"/>
    <w:rsid w:val="005B1352"/>
    <w:rsid w:val="005B43F8"/>
    <w:rsid w:val="005C1418"/>
    <w:rsid w:val="005C578D"/>
    <w:rsid w:val="005D7CC2"/>
    <w:rsid w:val="005E177A"/>
    <w:rsid w:val="005E73C8"/>
    <w:rsid w:val="005F34DE"/>
    <w:rsid w:val="00606322"/>
    <w:rsid w:val="00610BAF"/>
    <w:rsid w:val="0061557F"/>
    <w:rsid w:val="00623047"/>
    <w:rsid w:val="006364A3"/>
    <w:rsid w:val="00672176"/>
    <w:rsid w:val="00682F5A"/>
    <w:rsid w:val="00684002"/>
    <w:rsid w:val="006A46A7"/>
    <w:rsid w:val="006A53DE"/>
    <w:rsid w:val="006B40B6"/>
    <w:rsid w:val="006C1DCE"/>
    <w:rsid w:val="006C37E9"/>
    <w:rsid w:val="006C6B5C"/>
    <w:rsid w:val="006C7548"/>
    <w:rsid w:val="006F5EFA"/>
    <w:rsid w:val="00702342"/>
    <w:rsid w:val="007032AE"/>
    <w:rsid w:val="007138D2"/>
    <w:rsid w:val="00713D8C"/>
    <w:rsid w:val="00730305"/>
    <w:rsid w:val="0073661C"/>
    <w:rsid w:val="00745B84"/>
    <w:rsid w:val="0077696E"/>
    <w:rsid w:val="007846DF"/>
    <w:rsid w:val="0079671A"/>
    <w:rsid w:val="00797EE8"/>
    <w:rsid w:val="007A3A7D"/>
    <w:rsid w:val="007B6F6C"/>
    <w:rsid w:val="007D388F"/>
    <w:rsid w:val="007D6637"/>
    <w:rsid w:val="007F1F12"/>
    <w:rsid w:val="007F52B0"/>
    <w:rsid w:val="00836958"/>
    <w:rsid w:val="00836ADB"/>
    <w:rsid w:val="008649AA"/>
    <w:rsid w:val="00866ECA"/>
    <w:rsid w:val="00870EA1"/>
    <w:rsid w:val="00872A65"/>
    <w:rsid w:val="00877F80"/>
    <w:rsid w:val="0088526B"/>
    <w:rsid w:val="00890A6E"/>
    <w:rsid w:val="00892338"/>
    <w:rsid w:val="00893D39"/>
    <w:rsid w:val="00896701"/>
    <w:rsid w:val="008A2F2F"/>
    <w:rsid w:val="008A5AF1"/>
    <w:rsid w:val="008C7564"/>
    <w:rsid w:val="008D5D8C"/>
    <w:rsid w:val="008D6E66"/>
    <w:rsid w:val="008F29EA"/>
    <w:rsid w:val="00901252"/>
    <w:rsid w:val="0090276A"/>
    <w:rsid w:val="00927E46"/>
    <w:rsid w:val="00934191"/>
    <w:rsid w:val="00951F8D"/>
    <w:rsid w:val="009716EE"/>
    <w:rsid w:val="00973CD2"/>
    <w:rsid w:val="0097551B"/>
    <w:rsid w:val="00983749"/>
    <w:rsid w:val="00995C5E"/>
    <w:rsid w:val="009C7737"/>
    <w:rsid w:val="009C7C7D"/>
    <w:rsid w:val="00A21952"/>
    <w:rsid w:val="00A26C3B"/>
    <w:rsid w:val="00A51BD5"/>
    <w:rsid w:val="00A5651D"/>
    <w:rsid w:val="00A61DE1"/>
    <w:rsid w:val="00A8125D"/>
    <w:rsid w:val="00A84B30"/>
    <w:rsid w:val="00AA3B51"/>
    <w:rsid w:val="00AB7E51"/>
    <w:rsid w:val="00AC7BD4"/>
    <w:rsid w:val="00AF3A5B"/>
    <w:rsid w:val="00B03BA2"/>
    <w:rsid w:val="00B05132"/>
    <w:rsid w:val="00B07AC1"/>
    <w:rsid w:val="00B16B0B"/>
    <w:rsid w:val="00B23ECF"/>
    <w:rsid w:val="00B354F2"/>
    <w:rsid w:val="00B470BD"/>
    <w:rsid w:val="00B52748"/>
    <w:rsid w:val="00B540E8"/>
    <w:rsid w:val="00B5692C"/>
    <w:rsid w:val="00B73615"/>
    <w:rsid w:val="00B73CB3"/>
    <w:rsid w:val="00B91C89"/>
    <w:rsid w:val="00B92D21"/>
    <w:rsid w:val="00B9530A"/>
    <w:rsid w:val="00BA75A1"/>
    <w:rsid w:val="00BB3497"/>
    <w:rsid w:val="00BB3B1F"/>
    <w:rsid w:val="00BB6189"/>
    <w:rsid w:val="00BC462D"/>
    <w:rsid w:val="00BE1748"/>
    <w:rsid w:val="00BE2F6C"/>
    <w:rsid w:val="00BF2613"/>
    <w:rsid w:val="00BF741B"/>
    <w:rsid w:val="00C00021"/>
    <w:rsid w:val="00C06AE4"/>
    <w:rsid w:val="00C131B4"/>
    <w:rsid w:val="00C27DD2"/>
    <w:rsid w:val="00C30F98"/>
    <w:rsid w:val="00C34500"/>
    <w:rsid w:val="00C463AE"/>
    <w:rsid w:val="00C5371F"/>
    <w:rsid w:val="00C84F3E"/>
    <w:rsid w:val="00C878E5"/>
    <w:rsid w:val="00C97B1A"/>
    <w:rsid w:val="00CA3397"/>
    <w:rsid w:val="00CB157E"/>
    <w:rsid w:val="00CB3025"/>
    <w:rsid w:val="00CB4E6B"/>
    <w:rsid w:val="00CE6DD5"/>
    <w:rsid w:val="00D013F8"/>
    <w:rsid w:val="00D0298A"/>
    <w:rsid w:val="00D16A9C"/>
    <w:rsid w:val="00D225F4"/>
    <w:rsid w:val="00D34E7D"/>
    <w:rsid w:val="00D416CF"/>
    <w:rsid w:val="00D41E6B"/>
    <w:rsid w:val="00D44FB4"/>
    <w:rsid w:val="00D50053"/>
    <w:rsid w:val="00D52DD6"/>
    <w:rsid w:val="00D65C84"/>
    <w:rsid w:val="00DA693F"/>
    <w:rsid w:val="00DB0742"/>
    <w:rsid w:val="00DF5103"/>
    <w:rsid w:val="00E02ED9"/>
    <w:rsid w:val="00E048D2"/>
    <w:rsid w:val="00E06FFD"/>
    <w:rsid w:val="00E16A43"/>
    <w:rsid w:val="00E21FD4"/>
    <w:rsid w:val="00E36C55"/>
    <w:rsid w:val="00E72E9F"/>
    <w:rsid w:val="00EA0D0F"/>
    <w:rsid w:val="00EA2012"/>
    <w:rsid w:val="00EA45C6"/>
    <w:rsid w:val="00EB0D0C"/>
    <w:rsid w:val="00EC5462"/>
    <w:rsid w:val="00ED0967"/>
    <w:rsid w:val="00EE4FD2"/>
    <w:rsid w:val="00EF7C38"/>
    <w:rsid w:val="00F05B26"/>
    <w:rsid w:val="00F10F72"/>
    <w:rsid w:val="00F17AF6"/>
    <w:rsid w:val="00F30431"/>
    <w:rsid w:val="00F32ED2"/>
    <w:rsid w:val="00F33761"/>
    <w:rsid w:val="00F34840"/>
    <w:rsid w:val="00F371C0"/>
    <w:rsid w:val="00F37A22"/>
    <w:rsid w:val="00F460ED"/>
    <w:rsid w:val="00F57E3E"/>
    <w:rsid w:val="00F715CC"/>
    <w:rsid w:val="00F765F1"/>
    <w:rsid w:val="00F96006"/>
    <w:rsid w:val="00F97A6E"/>
    <w:rsid w:val="00FA19B8"/>
    <w:rsid w:val="00FA2983"/>
    <w:rsid w:val="00FA45BD"/>
    <w:rsid w:val="00FD2150"/>
    <w:rsid w:val="00FF5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7E790"/>
  <w15:chartTrackingRefBased/>
  <w15:docId w15:val="{1BF69F56-B10B-48D6-B319-12C9029F7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4E7D"/>
  </w:style>
  <w:style w:type="paragraph" w:styleId="Nagwek1">
    <w:name w:val="heading 1"/>
    <w:basedOn w:val="Normalny"/>
    <w:next w:val="Normalny"/>
    <w:link w:val="Nagwek1Znak"/>
    <w:uiPriority w:val="9"/>
    <w:qFormat/>
    <w:rsid w:val="007A3A7D"/>
    <w:pPr>
      <w:keepNext/>
      <w:keepLines/>
      <w:spacing w:before="240" w:after="120" w:line="276" w:lineRule="auto"/>
      <w:outlineLvl w:val="0"/>
    </w:pPr>
    <w:rPr>
      <w:rFonts w:eastAsiaTheme="majorEastAsia" w:cstheme="majorBidi"/>
      <w:b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1E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1E6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1E6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1E6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1E6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1E6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1E6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1E6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A3A7D"/>
    <w:rPr>
      <w:rFonts w:eastAsiaTheme="majorEastAsia" w:cstheme="majorBidi"/>
      <w:b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1E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1E62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1E6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1E6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1E6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1E6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1E6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1E62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461E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461E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1E6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1E6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1E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1E6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1E6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1E6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1E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1E6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1E62"/>
    <w:rPr>
      <w:b/>
      <w:bCs/>
      <w:smallCaps/>
      <w:color w:val="2F5496" w:themeColor="accent1" w:themeShade="BF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846D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846D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846DF"/>
    <w:rPr>
      <w:vertAlign w:val="superscript"/>
    </w:rPr>
  </w:style>
  <w:style w:type="paragraph" w:customStyle="1" w:styleId="Default">
    <w:name w:val="Default"/>
    <w:rsid w:val="001B74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Cs w:val="24"/>
    </w:rPr>
  </w:style>
  <w:style w:type="paragraph" w:styleId="Tekstpodstawowy">
    <w:name w:val="Body Text"/>
    <w:basedOn w:val="Normalny"/>
    <w:link w:val="TekstpodstawowyZnak"/>
    <w:semiHidden/>
    <w:rsid w:val="00C34500"/>
    <w:pPr>
      <w:spacing w:after="0" w:line="240" w:lineRule="auto"/>
      <w:jc w:val="both"/>
    </w:pPr>
    <w:rPr>
      <w:rFonts w:ascii="Garamond" w:eastAsia="Times New Roman" w:hAnsi="Garamond" w:cs="Times New Roman"/>
      <w:kern w:val="0"/>
      <w:szCs w:val="2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34500"/>
    <w:rPr>
      <w:rFonts w:ascii="Garamond" w:eastAsia="Times New Roman" w:hAnsi="Garamond" w:cs="Times New Roman"/>
      <w:kern w:val="0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305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58CC"/>
  </w:style>
  <w:style w:type="paragraph" w:styleId="Stopka">
    <w:name w:val="footer"/>
    <w:basedOn w:val="Normalny"/>
    <w:link w:val="StopkaZnak"/>
    <w:uiPriority w:val="99"/>
    <w:unhideWhenUsed/>
    <w:rsid w:val="00305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58CC"/>
  </w:style>
  <w:style w:type="paragraph" w:styleId="Nagwekspisutreci">
    <w:name w:val="TOC Heading"/>
    <w:basedOn w:val="Nagwek1"/>
    <w:next w:val="Normalny"/>
    <w:uiPriority w:val="39"/>
    <w:unhideWhenUsed/>
    <w:qFormat/>
    <w:rsid w:val="00D416CF"/>
    <w:pPr>
      <w:spacing w:after="0" w:line="259" w:lineRule="auto"/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:szCs w:val="32"/>
      <w:lang w:eastAsia="pl-PL"/>
      <w14:ligatures w14:val="none"/>
    </w:rPr>
  </w:style>
  <w:style w:type="paragraph" w:styleId="Spistreci1">
    <w:name w:val="toc 1"/>
    <w:basedOn w:val="Normalny"/>
    <w:next w:val="Normalny"/>
    <w:autoRedefine/>
    <w:uiPriority w:val="39"/>
    <w:unhideWhenUsed/>
    <w:rsid w:val="00D416CF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D416CF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6300F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3D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uw.olszty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pl/web/senior/do-pobrania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itkac.pl/Account/RegisterOferen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84028-15D0-49D5-B508-2E353B4E4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11</Pages>
  <Words>3420</Words>
  <Characters>20521</Characters>
  <Application>Microsoft Office Word</Application>
  <DocSecurity>0</DocSecurity>
  <Lines>171</Lines>
  <Paragraphs>47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10</vt:i4>
      </vt:variant>
    </vt:vector>
  </HeadingPairs>
  <TitlesOfParts>
    <vt:vector size="11" baseType="lpstr">
      <vt:lpstr/>
      <vt:lpstr>I. Postanowienia ogólne i podstawa prawna</vt:lpstr>
      <vt:lpstr>II. Cele i rodzaje zadań konkursowych</vt:lpstr>
      <vt:lpstr>III. Podmioty uprawnione do składania ofert</vt:lpstr>
      <vt:lpstr>IV. Finansowanie i limity dotacji</vt:lpstr>
      <vt:lpstr>V. Zasady finansowania zadania i kwalifikowalność wydatków </vt:lpstr>
      <vt:lpstr>VI. Procedura składania ofert</vt:lpstr>
      <vt:lpstr>VII. Ocena ofert </vt:lpstr>
      <vt:lpstr>VIII. Rozstrzygnięcie konkursu i podpisanie umów</vt:lpstr>
      <vt:lpstr>IX. Sprawozdawczość i rozliczenie dotacji</vt:lpstr>
      <vt:lpstr>X. Klauzula informacyjna RODO</vt:lpstr>
    </vt:vector>
  </TitlesOfParts>
  <Company/>
  <LinksUpToDate>false</LinksUpToDate>
  <CharactersWithSpaces>23894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Kosiorek</dc:creator>
  <cp:keywords/>
  <dc:description/>
  <cp:lastModifiedBy>Jan Kosiorek</cp:lastModifiedBy>
  <cp:revision>11</cp:revision>
  <cp:lastPrinted>2026-06-29T08:23:00Z</cp:lastPrinted>
  <dcterms:created xsi:type="dcterms:W3CDTF">2026-06-29T11:11:00Z</dcterms:created>
  <dcterms:modified xsi:type="dcterms:W3CDTF">2026-07-02T09:10:00Z</dcterms:modified>
</cp:coreProperties>
</file>