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CA8" w:rsidRDefault="00364CA8">
      <w:pPr>
        <w:jc w:val="center"/>
        <w:rPr>
          <w:rFonts w:ascii="Times New Roman" w:hAnsi="Times New Roman" w:cs="Times New Roman"/>
          <w:b/>
        </w:rPr>
      </w:pPr>
    </w:p>
    <w:p w:rsidR="00364CA8" w:rsidRDefault="00364CA8">
      <w:pPr>
        <w:jc w:val="center"/>
        <w:rPr>
          <w:rFonts w:ascii="Times New Roman" w:hAnsi="Times New Roman" w:cs="Times New Roman"/>
          <w:b/>
        </w:rPr>
      </w:pPr>
    </w:p>
    <w:p w:rsidR="00364CA8" w:rsidRDefault="00364CA8">
      <w:pPr>
        <w:jc w:val="center"/>
        <w:rPr>
          <w:rFonts w:ascii="Times New Roman" w:hAnsi="Times New Roman" w:cs="Times New Roman"/>
          <w:b/>
        </w:rPr>
      </w:pPr>
    </w:p>
    <w:p w:rsidR="00364CA8" w:rsidRDefault="00364CA8">
      <w:pPr>
        <w:jc w:val="center"/>
        <w:rPr>
          <w:rFonts w:ascii="Times New Roman" w:hAnsi="Times New Roman" w:cs="Times New Roman"/>
          <w:b/>
        </w:rPr>
      </w:pPr>
    </w:p>
    <w:p w:rsidR="00C540CD" w:rsidRDefault="00010FC1">
      <w:pPr>
        <w:jc w:val="center"/>
      </w:pPr>
      <w:r>
        <w:rPr>
          <w:rFonts w:ascii="Times New Roman" w:hAnsi="Times New Roman" w:cs="Times New Roman"/>
          <w:b/>
        </w:rPr>
        <w:t xml:space="preserve">Zarządzenie Nr </w:t>
      </w:r>
      <w:r>
        <w:rPr>
          <w:rStyle w:val="Teksttreci2"/>
          <w:rFonts w:eastAsia="Arial Unicode MS"/>
          <w:b/>
          <w:sz w:val="24"/>
          <w:szCs w:val="24"/>
        </w:rPr>
        <w:t>0050.1</w:t>
      </w:r>
      <w:r w:rsidR="00A147C9">
        <w:rPr>
          <w:rStyle w:val="Teksttreci2"/>
          <w:rFonts w:eastAsia="Arial Unicode MS"/>
          <w:b/>
          <w:sz w:val="24"/>
          <w:szCs w:val="24"/>
        </w:rPr>
        <w:t>.87.</w:t>
      </w:r>
      <w:r w:rsidR="00364CA8">
        <w:rPr>
          <w:rStyle w:val="Teksttreci2"/>
          <w:rFonts w:eastAsia="Arial Unicode MS"/>
          <w:b/>
          <w:sz w:val="24"/>
          <w:szCs w:val="24"/>
        </w:rPr>
        <w:t>2026</w:t>
      </w:r>
    </w:p>
    <w:p w:rsidR="00C540CD" w:rsidRDefault="00010FC1">
      <w:pPr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Burmistrza Miasta Wałcz</w:t>
      </w:r>
    </w:p>
    <w:p w:rsidR="00C540CD" w:rsidRDefault="00010FC1">
      <w:pPr>
        <w:jc w:val="center"/>
      </w:pPr>
      <w:r>
        <w:rPr>
          <w:rFonts w:ascii="Times New Roman" w:hAnsi="Times New Roman" w:cs="Times New Roman"/>
          <w:b/>
        </w:rPr>
        <w:t xml:space="preserve">z dnia </w:t>
      </w:r>
      <w:r w:rsidR="005E739C">
        <w:rPr>
          <w:rFonts w:ascii="Times New Roman" w:hAnsi="Times New Roman" w:cs="Times New Roman"/>
          <w:b/>
        </w:rPr>
        <w:t xml:space="preserve">9 </w:t>
      </w:r>
      <w:r w:rsidR="00FC0001">
        <w:rPr>
          <w:rFonts w:ascii="Times New Roman" w:hAnsi="Times New Roman" w:cs="Times New Roman"/>
          <w:b/>
        </w:rPr>
        <w:t xml:space="preserve">czerwca </w:t>
      </w:r>
      <w:r w:rsidR="00364CA8">
        <w:rPr>
          <w:rFonts w:ascii="Times New Roman" w:hAnsi="Times New Roman" w:cs="Times New Roman"/>
          <w:b/>
        </w:rPr>
        <w:t xml:space="preserve"> 2026</w:t>
      </w:r>
      <w:r>
        <w:rPr>
          <w:rStyle w:val="Teksttreci2"/>
          <w:rFonts w:eastAsia="Arial Unicode MS"/>
          <w:b/>
          <w:sz w:val="24"/>
          <w:szCs w:val="24"/>
        </w:rPr>
        <w:t xml:space="preserve"> r.</w:t>
      </w:r>
    </w:p>
    <w:p w:rsidR="00C540CD" w:rsidRDefault="00C540CD">
      <w:pPr>
        <w:jc w:val="center"/>
        <w:rPr>
          <w:rFonts w:ascii="Times New Roman" w:hAnsi="Times New Roman"/>
          <w:b/>
        </w:rPr>
      </w:pPr>
    </w:p>
    <w:p w:rsidR="00C540CD" w:rsidRDefault="00C540CD">
      <w:pPr>
        <w:jc w:val="center"/>
        <w:rPr>
          <w:rFonts w:ascii="Times New Roman" w:hAnsi="Times New Roman"/>
        </w:rPr>
      </w:pPr>
    </w:p>
    <w:p w:rsidR="00C540CD" w:rsidRDefault="00C540CD">
      <w:pPr>
        <w:jc w:val="both"/>
        <w:rPr>
          <w:rFonts w:ascii="Times New Roman" w:hAnsi="Times New Roman" w:cs="Times New Roman"/>
        </w:rPr>
      </w:pPr>
    </w:p>
    <w:p w:rsidR="00C540CD" w:rsidRDefault="00010FC1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 xml:space="preserve">w sprawie ogłoszenia otwartego konkursu ofert na wybór realizatorów zadania publicznego  z zakresu </w:t>
      </w:r>
      <w:r w:rsidR="00FC0001">
        <w:rPr>
          <w:rFonts w:ascii="Times New Roman" w:hAnsi="Times New Roman" w:cs="Times New Roman"/>
          <w:b/>
        </w:rPr>
        <w:t xml:space="preserve">profilaktyki  i przeciwdziałania przemocy domowej </w:t>
      </w:r>
      <w:r w:rsidR="00364CA8">
        <w:rPr>
          <w:rFonts w:ascii="Times New Roman" w:hAnsi="Times New Roman" w:cs="Times New Roman"/>
          <w:b/>
        </w:rPr>
        <w:t>w 2026</w:t>
      </w:r>
      <w:r>
        <w:rPr>
          <w:rFonts w:ascii="Times New Roman" w:hAnsi="Times New Roman" w:cs="Times New Roman"/>
          <w:b/>
        </w:rPr>
        <w:t xml:space="preserve"> roku.</w:t>
      </w:r>
    </w:p>
    <w:p w:rsidR="00C540CD" w:rsidRDefault="00C540CD">
      <w:pPr>
        <w:pStyle w:val="Nagwek9"/>
        <w:jc w:val="both"/>
        <w:rPr>
          <w:szCs w:val="24"/>
        </w:rPr>
      </w:pPr>
    </w:p>
    <w:p w:rsidR="00C540CD" w:rsidRPr="00010FC1" w:rsidRDefault="00010FC1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Działając na podstawie </w:t>
      </w:r>
      <w:r w:rsidR="00A147C9">
        <w:rPr>
          <w:rFonts w:ascii="Times New Roman" w:hAnsi="Times New Roman" w:cs="Times New Roman"/>
        </w:rPr>
        <w:t>art</w:t>
      </w:r>
      <w:r>
        <w:rPr>
          <w:rFonts w:ascii="Times New Roman" w:hAnsi="Times New Roman" w:cs="Times New Roman"/>
        </w:rPr>
        <w:t>. 30 ust. 1 ustawy z dnia 8 marca 1990 r. o samorządzie gminnym (</w:t>
      </w:r>
      <w:r w:rsidR="00FC0001">
        <w:rPr>
          <w:rFonts w:ascii="Times New Roman" w:eastAsia="Times New Roman" w:hAnsi="Times New Roman" w:cs="Times New Roman"/>
          <w:lang w:eastAsia="ar-SA"/>
        </w:rPr>
        <w:t>Dz. U. z 2026</w:t>
      </w:r>
      <w:r>
        <w:rPr>
          <w:rFonts w:ascii="Times New Roman" w:eastAsia="Times New Roman" w:hAnsi="Times New Roman" w:cs="Times New Roman"/>
          <w:lang w:eastAsia="ar-SA"/>
        </w:rPr>
        <w:t xml:space="preserve"> r., poz.</w:t>
      </w:r>
      <w:r w:rsidR="00FC0001">
        <w:rPr>
          <w:rFonts w:ascii="Times New Roman" w:eastAsia="Times New Roman" w:hAnsi="Times New Roman" w:cs="Times New Roman"/>
          <w:lang w:eastAsia="ar-SA"/>
        </w:rPr>
        <w:t>662</w:t>
      </w:r>
      <w:r w:rsidR="00364CA8">
        <w:rPr>
          <w:rFonts w:ascii="Times New Roman" w:eastAsia="Times New Roman" w:hAnsi="Times New Roman" w:cs="Times New Roman"/>
          <w:lang w:eastAsia="ar-SA"/>
        </w:rPr>
        <w:t xml:space="preserve">) </w:t>
      </w:r>
      <w:r w:rsidR="00FC0001">
        <w:rPr>
          <w:rFonts w:ascii="Times New Roman" w:eastAsia="Times New Roman" w:hAnsi="Times New Roman" w:cs="Times New Roman"/>
          <w:lang w:eastAsia="ar-SA"/>
        </w:rPr>
        <w:t xml:space="preserve">oraz </w:t>
      </w:r>
      <w:r w:rsidR="00A147C9">
        <w:rPr>
          <w:rFonts w:ascii="Times New Roman" w:eastAsia="Times New Roman" w:hAnsi="Times New Roman" w:cs="Times New Roman"/>
          <w:lang w:eastAsia="ar-SA"/>
        </w:rPr>
        <w:t>art</w:t>
      </w:r>
      <w:r w:rsidR="00FC0001">
        <w:rPr>
          <w:rFonts w:ascii="Times New Roman" w:eastAsia="Times New Roman" w:hAnsi="Times New Roman" w:cs="Times New Roman"/>
          <w:lang w:eastAsia="ar-SA"/>
        </w:rPr>
        <w:t xml:space="preserve">. 13 pkt 3, </w:t>
      </w:r>
      <w:r w:rsidR="00A147C9">
        <w:rPr>
          <w:rFonts w:ascii="Times New Roman" w:eastAsia="Times New Roman" w:hAnsi="Times New Roman" w:cs="Times New Roman"/>
          <w:lang w:eastAsia="ar-SA"/>
        </w:rPr>
        <w:t>art</w:t>
      </w:r>
      <w:r w:rsidR="00FC0001">
        <w:rPr>
          <w:rFonts w:ascii="Times New Roman" w:eastAsia="Times New Roman" w:hAnsi="Times New Roman" w:cs="Times New Roman"/>
          <w:lang w:eastAsia="ar-SA"/>
        </w:rPr>
        <w:t xml:space="preserve">. 14 i </w:t>
      </w:r>
      <w:r w:rsidR="00A147C9">
        <w:rPr>
          <w:rFonts w:ascii="Times New Roman" w:eastAsia="Times New Roman" w:hAnsi="Times New Roman" w:cs="Times New Roman"/>
          <w:lang w:eastAsia="ar-SA"/>
        </w:rPr>
        <w:t>art</w:t>
      </w:r>
      <w:r w:rsidR="00FC0001">
        <w:rPr>
          <w:rFonts w:ascii="Times New Roman" w:eastAsia="Times New Roman" w:hAnsi="Times New Roman" w:cs="Times New Roman"/>
          <w:lang w:eastAsia="ar-SA"/>
        </w:rPr>
        <w:t xml:space="preserve">. 15 ustawy z dnia 11 września 2015 r. o zdrowiu publicznym </w:t>
      </w:r>
      <w:r w:rsidR="00FC0001">
        <w:rPr>
          <w:rFonts w:ascii="Times New Roman" w:eastAsia="Times New Roman" w:hAnsi="Times New Roman" w:cs="Times New Roman"/>
        </w:rPr>
        <w:t xml:space="preserve">(Dz. U. z 2026 r., poz.149) </w:t>
      </w:r>
      <w:r w:rsidRPr="00010FC1">
        <w:rPr>
          <w:rFonts w:ascii="Times New Roman" w:hAnsi="Times New Roman" w:cs="Times New Roman"/>
        </w:rPr>
        <w:t>zarządza się, co następuje:</w:t>
      </w:r>
    </w:p>
    <w:p w:rsidR="00C540CD" w:rsidRPr="00010FC1" w:rsidRDefault="00010FC1">
      <w:pPr>
        <w:spacing w:before="240"/>
        <w:jc w:val="both"/>
        <w:rPr>
          <w:rFonts w:ascii="Times New Roman" w:hAnsi="Times New Roman"/>
        </w:rPr>
      </w:pPr>
      <w:r w:rsidRPr="00010FC1">
        <w:rPr>
          <w:rFonts w:ascii="Times New Roman" w:hAnsi="Times New Roman" w:cs="Times New Roman"/>
          <w:b/>
        </w:rPr>
        <w:t xml:space="preserve">§ 1. </w:t>
      </w:r>
      <w:r w:rsidRPr="00010FC1">
        <w:rPr>
          <w:rFonts w:ascii="Times New Roman" w:hAnsi="Times New Roman" w:cs="Times New Roman"/>
        </w:rPr>
        <w:t xml:space="preserve">Ogłasza się otwarty konkurs ofert na wybór realizatorów zadania publicznego z zakresu </w:t>
      </w:r>
      <w:r w:rsidR="00FC0001" w:rsidRPr="00FC0001">
        <w:rPr>
          <w:rFonts w:ascii="Times New Roman" w:hAnsi="Times New Roman" w:cs="Times New Roman"/>
        </w:rPr>
        <w:t>profilaktyki  i przeciwdziałania przemocy domowej w 2026 roku.</w:t>
      </w:r>
    </w:p>
    <w:p w:rsidR="00C540CD" w:rsidRPr="00010FC1" w:rsidRDefault="00010FC1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</w:rPr>
      </w:pPr>
      <w:r w:rsidRPr="00010FC1">
        <w:rPr>
          <w:rFonts w:ascii="Times New Roman" w:hAnsi="Times New Roman" w:cs="Times New Roman"/>
        </w:rPr>
        <w:t xml:space="preserve">Zlecenie realizacji zadania publicznego wymienionego w ust. 1 nastąpi w formie powierzenia. </w:t>
      </w:r>
    </w:p>
    <w:p w:rsidR="00C540CD" w:rsidRPr="00010FC1" w:rsidRDefault="00010FC1">
      <w:pPr>
        <w:numPr>
          <w:ilvl w:val="0"/>
          <w:numId w:val="1"/>
        </w:numPr>
        <w:ind w:left="284" w:hanging="284"/>
        <w:jc w:val="both"/>
        <w:rPr>
          <w:rFonts w:ascii="Times New Roman" w:hAnsi="Times New Roman"/>
        </w:rPr>
      </w:pPr>
      <w:r w:rsidRPr="00010FC1">
        <w:rPr>
          <w:rFonts w:ascii="Times New Roman" w:hAnsi="Times New Roman" w:cs="Times New Roman"/>
        </w:rPr>
        <w:t>Treść ogłoszenia o otwartym konkursie ofert stanowi załącznik nr 1 do zarządzenia.</w:t>
      </w:r>
    </w:p>
    <w:p w:rsidR="00C540CD" w:rsidRPr="00010FC1" w:rsidRDefault="00010FC1">
      <w:pPr>
        <w:pStyle w:val="Tekstpodstawowy"/>
        <w:jc w:val="both"/>
        <w:rPr>
          <w:szCs w:val="24"/>
        </w:rPr>
      </w:pPr>
      <w:r w:rsidRPr="00010FC1">
        <w:rPr>
          <w:b/>
          <w:szCs w:val="24"/>
        </w:rPr>
        <w:t xml:space="preserve">§ 2. </w:t>
      </w:r>
      <w:r w:rsidRPr="00010FC1">
        <w:rPr>
          <w:szCs w:val="24"/>
        </w:rPr>
        <w:t xml:space="preserve">1. Ogłasza się nabór kandydatów do prac w komisji konkursowej do opiniowania ofert </w:t>
      </w:r>
      <w:r w:rsidRPr="00010FC1">
        <w:rPr>
          <w:szCs w:val="24"/>
        </w:rPr>
        <w:br/>
        <w:t>w przedmiotowym konkursie.</w:t>
      </w:r>
    </w:p>
    <w:p w:rsidR="00C540CD" w:rsidRPr="00010FC1" w:rsidRDefault="00010FC1" w:rsidP="00A147C9">
      <w:pPr>
        <w:pStyle w:val="Tekstpodstawowy"/>
        <w:numPr>
          <w:ilvl w:val="0"/>
          <w:numId w:val="1"/>
        </w:numPr>
        <w:jc w:val="both"/>
        <w:rPr>
          <w:szCs w:val="24"/>
        </w:rPr>
      </w:pPr>
      <w:r w:rsidRPr="00010FC1">
        <w:rPr>
          <w:szCs w:val="24"/>
        </w:rPr>
        <w:t xml:space="preserve">Wniosek zgłoszenia kandydata na członka komisji konkursowej oceniającej oferty w ramach konkursu stanowi załącznik nr 2 do zarządzenia.  </w:t>
      </w:r>
    </w:p>
    <w:p w:rsidR="00C540CD" w:rsidRDefault="00010FC1">
      <w:pPr>
        <w:spacing w:before="240"/>
        <w:jc w:val="both"/>
        <w:rPr>
          <w:rFonts w:ascii="Times New Roman" w:hAnsi="Times New Roman"/>
        </w:rPr>
      </w:pPr>
      <w:r w:rsidRPr="00010FC1">
        <w:rPr>
          <w:rFonts w:ascii="Times New Roman" w:hAnsi="Times New Roman" w:cs="Times New Roman"/>
          <w:b/>
        </w:rPr>
        <w:t xml:space="preserve">§ 3. </w:t>
      </w:r>
      <w:r w:rsidRPr="00010FC1">
        <w:rPr>
          <w:rFonts w:ascii="Times New Roman" w:hAnsi="Times New Roman" w:cs="Times New Roman"/>
        </w:rPr>
        <w:t>Ogłoszenie o konkursie publikuje się poprzez zamieszczenie:</w:t>
      </w:r>
    </w:p>
    <w:p w:rsidR="00C540CD" w:rsidRDefault="00010FC1">
      <w:pPr>
        <w:numPr>
          <w:ilvl w:val="0"/>
          <w:numId w:val="2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na stronie internetowej Urzędu Miasta Wałcz (</w:t>
      </w:r>
      <w:hyperlink r:id="rId7" w:history="1">
        <w:r w:rsidR="00A147C9" w:rsidRPr="00DF4677">
          <w:rPr>
            <w:rStyle w:val="Hipercze"/>
            <w:rFonts w:ascii="Times New Roman" w:hAnsi="Times New Roman" w:cs="Times New Roman"/>
          </w:rPr>
          <w:t>www.walcz.pl</w:t>
        </w:r>
      </w:hyperlink>
      <w:r>
        <w:rPr>
          <w:rFonts w:ascii="Times New Roman" w:hAnsi="Times New Roman" w:cs="Times New Roman"/>
        </w:rPr>
        <w:t>);</w:t>
      </w:r>
    </w:p>
    <w:p w:rsidR="00C540CD" w:rsidRDefault="00010FC1">
      <w:pPr>
        <w:numPr>
          <w:ilvl w:val="0"/>
          <w:numId w:val="2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w Biuletynie Informacji Publicznej;</w:t>
      </w:r>
    </w:p>
    <w:p w:rsidR="00C540CD" w:rsidRDefault="00010FC1">
      <w:pPr>
        <w:numPr>
          <w:ilvl w:val="0"/>
          <w:numId w:val="2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na tablicy ogłoszeń Urzędu Miasta Wałcz.</w:t>
      </w:r>
    </w:p>
    <w:p w:rsidR="00C540CD" w:rsidRDefault="00C540CD">
      <w:pPr>
        <w:ind w:left="720"/>
        <w:jc w:val="both"/>
        <w:rPr>
          <w:rFonts w:ascii="Times New Roman" w:hAnsi="Times New Roman" w:cs="Times New Roman"/>
          <w:b/>
        </w:rPr>
      </w:pPr>
    </w:p>
    <w:p w:rsidR="00C540CD" w:rsidRDefault="00010FC1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 xml:space="preserve">§ 4. </w:t>
      </w:r>
      <w:r>
        <w:rPr>
          <w:rFonts w:ascii="Times New Roman" w:hAnsi="Times New Roman" w:cs="Times New Roman"/>
        </w:rPr>
        <w:t>Wykonanie powierza się Naczelnikowi Wydziału Spraw Społecznych.</w:t>
      </w:r>
    </w:p>
    <w:p w:rsidR="00C540CD" w:rsidRDefault="00C540CD">
      <w:pPr>
        <w:ind w:left="720"/>
        <w:jc w:val="both"/>
        <w:rPr>
          <w:rFonts w:ascii="Times New Roman" w:hAnsi="Times New Roman" w:cs="Times New Roman"/>
        </w:rPr>
      </w:pPr>
    </w:p>
    <w:p w:rsidR="00C540CD" w:rsidRDefault="00010FC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§ 5. </w:t>
      </w:r>
      <w:r>
        <w:rPr>
          <w:rFonts w:ascii="Times New Roman" w:hAnsi="Times New Roman" w:cs="Times New Roman"/>
        </w:rPr>
        <w:t>Zarządzenie wchodzi w życie z dniem podpisania.</w:t>
      </w:r>
    </w:p>
    <w:p w:rsidR="00957186" w:rsidRDefault="00957186">
      <w:pPr>
        <w:jc w:val="both"/>
        <w:rPr>
          <w:rFonts w:ascii="Times New Roman" w:hAnsi="Times New Roman"/>
        </w:rPr>
      </w:pPr>
    </w:p>
    <w:p w:rsidR="00957186" w:rsidRDefault="00957186">
      <w:pPr>
        <w:jc w:val="both"/>
        <w:rPr>
          <w:rFonts w:ascii="Times New Roman" w:hAnsi="Times New Roman"/>
        </w:rPr>
      </w:pPr>
    </w:p>
    <w:p w:rsidR="00957186" w:rsidRDefault="00957186">
      <w:pPr>
        <w:jc w:val="both"/>
        <w:rPr>
          <w:rFonts w:ascii="Times New Roman" w:hAnsi="Times New Roman"/>
        </w:rPr>
      </w:pPr>
    </w:p>
    <w:p w:rsidR="00957186" w:rsidRDefault="00957186">
      <w:pPr>
        <w:jc w:val="both"/>
        <w:rPr>
          <w:rFonts w:ascii="Times New Roman" w:hAnsi="Times New Roman"/>
        </w:rPr>
      </w:pPr>
    </w:p>
    <w:p w:rsidR="00957186" w:rsidRPr="00A147C9" w:rsidRDefault="00957186">
      <w:pPr>
        <w:jc w:val="both"/>
        <w:rPr>
          <w:rFonts w:ascii="Times New Roman" w:hAnsi="Times New Roman"/>
          <w:sz w:val="18"/>
          <w:szCs w:val="18"/>
        </w:rPr>
      </w:pPr>
    </w:p>
    <w:p w:rsidR="00957186" w:rsidRPr="00A147C9" w:rsidRDefault="00957186">
      <w:pPr>
        <w:jc w:val="both"/>
        <w:rPr>
          <w:rFonts w:ascii="Times New Roman" w:hAnsi="Times New Roman"/>
          <w:sz w:val="18"/>
          <w:szCs w:val="18"/>
        </w:rPr>
      </w:pPr>
    </w:p>
    <w:p w:rsidR="00C540CD" w:rsidRPr="00A147C9" w:rsidRDefault="00A147C9" w:rsidP="00A147C9">
      <w:pPr>
        <w:jc w:val="right"/>
        <w:rPr>
          <w:rFonts w:ascii="Times New Roman" w:hAnsi="Times New Roman" w:cs="Times New Roman"/>
          <w:sz w:val="18"/>
          <w:szCs w:val="18"/>
        </w:rPr>
      </w:pPr>
      <w:bookmarkStart w:id="0" w:name="_GoBack"/>
      <w:r w:rsidRPr="00A147C9">
        <w:rPr>
          <w:rFonts w:ascii="Times New Roman" w:hAnsi="Times New Roman" w:cs="Times New Roman"/>
          <w:sz w:val="18"/>
          <w:szCs w:val="18"/>
        </w:rPr>
        <w:t>/-/ Maciej Żebrowski</w:t>
      </w:r>
    </w:p>
    <w:p w:rsidR="00A147C9" w:rsidRPr="00A147C9" w:rsidRDefault="00A147C9" w:rsidP="00A147C9">
      <w:pPr>
        <w:jc w:val="right"/>
        <w:rPr>
          <w:rFonts w:ascii="Times New Roman" w:hAnsi="Times New Roman" w:cs="Times New Roman"/>
          <w:sz w:val="18"/>
          <w:szCs w:val="18"/>
        </w:rPr>
      </w:pPr>
      <w:r w:rsidRPr="00A147C9">
        <w:rPr>
          <w:rFonts w:ascii="Times New Roman" w:hAnsi="Times New Roman" w:cs="Times New Roman"/>
          <w:sz w:val="18"/>
          <w:szCs w:val="18"/>
        </w:rPr>
        <w:t xml:space="preserve">Burmistrz Miasta Wałcz </w:t>
      </w:r>
    </w:p>
    <w:p w:rsidR="00C540CD" w:rsidRPr="00A147C9" w:rsidRDefault="00010FC1">
      <w:pPr>
        <w:jc w:val="both"/>
        <w:rPr>
          <w:rFonts w:ascii="Times New Roman" w:hAnsi="Times New Roman"/>
          <w:sz w:val="18"/>
          <w:szCs w:val="18"/>
        </w:rPr>
      </w:pPr>
      <w:r w:rsidRPr="00A147C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</w:t>
      </w:r>
    </w:p>
    <w:bookmarkEnd w:id="0"/>
    <w:p w:rsidR="00C540CD" w:rsidRPr="00A147C9" w:rsidRDefault="00C540CD">
      <w:pPr>
        <w:pStyle w:val="NormalnyWeb"/>
        <w:spacing w:before="280" w:after="0"/>
        <w:ind w:firstLine="708"/>
        <w:jc w:val="both"/>
        <w:rPr>
          <w:sz w:val="18"/>
          <w:szCs w:val="18"/>
        </w:rPr>
      </w:pPr>
    </w:p>
    <w:p w:rsidR="00C540CD" w:rsidRDefault="00010FC1" w:rsidP="00FC0001">
      <w:pPr>
        <w:pStyle w:val="Nagwek1"/>
        <w:spacing w:before="75"/>
        <w:ind w:left="1418" w:hanging="1418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540CD" w:rsidRDefault="00010FC1">
      <w:pPr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540CD" w:rsidRPr="003E6749" w:rsidRDefault="00010FC1" w:rsidP="003E6749">
      <w:pPr>
        <w:jc w:val="center"/>
        <w:rPr>
          <w:rFonts w:ascii="Times New Roman" w:hAnsi="Times New Roman"/>
          <w:sz w:val="18"/>
          <w:szCs w:val="18"/>
        </w:rPr>
      </w:pPr>
      <w:r w:rsidRPr="003E6749">
        <w:rPr>
          <w:rFonts w:ascii="Times New Roman" w:hAnsi="Times New Roman" w:cs="Times New Roman"/>
          <w:sz w:val="18"/>
          <w:szCs w:val="18"/>
        </w:rPr>
        <w:t xml:space="preserve"> </w:t>
      </w:r>
    </w:p>
    <w:sectPr w:rsidR="00C540CD" w:rsidRPr="003E6749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F4B66"/>
    <w:multiLevelType w:val="multilevel"/>
    <w:tmpl w:val="978088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2095CDC"/>
    <w:multiLevelType w:val="multilevel"/>
    <w:tmpl w:val="3BFEEA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67D520F0"/>
    <w:multiLevelType w:val="multilevel"/>
    <w:tmpl w:val="B1D6F9E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0CD"/>
    <w:rsid w:val="00010FC1"/>
    <w:rsid w:val="00364CA8"/>
    <w:rsid w:val="003E6749"/>
    <w:rsid w:val="005E739C"/>
    <w:rsid w:val="00673293"/>
    <w:rsid w:val="00957186"/>
    <w:rsid w:val="00A147C9"/>
    <w:rsid w:val="00C540CD"/>
    <w:rsid w:val="00FC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53CD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32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71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18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9">
    <w:name w:val="heading 9"/>
    <w:basedOn w:val="Normalny"/>
    <w:next w:val="Normalny"/>
    <w:link w:val="Nagwek9Znak"/>
    <w:qFormat/>
    <w:rsid w:val="006453CD"/>
    <w:pPr>
      <w:keepNext/>
      <w:outlineLvl w:val="8"/>
    </w:pPr>
    <w:rPr>
      <w:rFonts w:ascii="Times New Roman" w:eastAsia="Times New Roman" w:hAnsi="Times New Roman" w:cs="Times New Roman"/>
      <w:color w:val="auto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"/>
    <w:qFormat/>
    <w:rsid w:val="006453C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Nagwek9Znak">
    <w:name w:val="Nagłówek 9 Znak"/>
    <w:basedOn w:val="Domylnaczcionkaakapitu"/>
    <w:link w:val="Nagwek9"/>
    <w:qFormat/>
    <w:rsid w:val="006453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6453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137F3"/>
    <w:rPr>
      <w:rFonts w:ascii="Tahoma" w:eastAsia="Arial Unicode MS" w:hAnsi="Tahoma" w:cs="Tahoma"/>
      <w:color w:val="000000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6453CD"/>
    <w:rPr>
      <w:rFonts w:ascii="Times New Roman" w:eastAsia="Times New Roman" w:hAnsi="Times New Roman" w:cs="Times New Roman"/>
      <w:color w:val="auto"/>
      <w:szCs w:val="20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semiHidden/>
    <w:unhideWhenUsed/>
    <w:qFormat/>
    <w:rsid w:val="006453CD"/>
    <w:pPr>
      <w:spacing w:beforeAutospacing="1" w:after="119"/>
    </w:pPr>
    <w:rPr>
      <w:rFonts w:ascii="Times New Roman" w:eastAsia="Times New Roman" w:hAnsi="Times New Roman" w:cs="Times New Roman"/>
      <w:color w:val="auto"/>
    </w:rPr>
  </w:style>
  <w:style w:type="paragraph" w:customStyle="1" w:styleId="Default">
    <w:name w:val="Default"/>
    <w:qFormat/>
    <w:rsid w:val="006453CD"/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uiPriority w:val="99"/>
    <w:semiHidden/>
    <w:qFormat/>
    <w:rsid w:val="00025E45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137F3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732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71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18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147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53CD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32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71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18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9">
    <w:name w:val="heading 9"/>
    <w:basedOn w:val="Normalny"/>
    <w:next w:val="Normalny"/>
    <w:link w:val="Nagwek9Znak"/>
    <w:qFormat/>
    <w:rsid w:val="006453CD"/>
    <w:pPr>
      <w:keepNext/>
      <w:outlineLvl w:val="8"/>
    </w:pPr>
    <w:rPr>
      <w:rFonts w:ascii="Times New Roman" w:eastAsia="Times New Roman" w:hAnsi="Times New Roman" w:cs="Times New Roman"/>
      <w:color w:val="auto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"/>
    <w:qFormat/>
    <w:rsid w:val="006453C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Nagwek9Znak">
    <w:name w:val="Nagłówek 9 Znak"/>
    <w:basedOn w:val="Domylnaczcionkaakapitu"/>
    <w:link w:val="Nagwek9"/>
    <w:qFormat/>
    <w:rsid w:val="006453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6453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137F3"/>
    <w:rPr>
      <w:rFonts w:ascii="Tahoma" w:eastAsia="Arial Unicode MS" w:hAnsi="Tahoma" w:cs="Tahoma"/>
      <w:color w:val="000000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6453CD"/>
    <w:rPr>
      <w:rFonts w:ascii="Times New Roman" w:eastAsia="Times New Roman" w:hAnsi="Times New Roman" w:cs="Times New Roman"/>
      <w:color w:val="auto"/>
      <w:szCs w:val="20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NormalnyWeb">
    <w:name w:val="Normal (Web)"/>
    <w:basedOn w:val="Normalny"/>
    <w:uiPriority w:val="99"/>
    <w:semiHidden/>
    <w:unhideWhenUsed/>
    <w:qFormat/>
    <w:rsid w:val="006453CD"/>
    <w:pPr>
      <w:spacing w:beforeAutospacing="1" w:after="119"/>
    </w:pPr>
    <w:rPr>
      <w:rFonts w:ascii="Times New Roman" w:eastAsia="Times New Roman" w:hAnsi="Times New Roman" w:cs="Times New Roman"/>
      <w:color w:val="auto"/>
    </w:rPr>
  </w:style>
  <w:style w:type="paragraph" w:customStyle="1" w:styleId="Default">
    <w:name w:val="Default"/>
    <w:qFormat/>
    <w:rsid w:val="006453CD"/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uiPriority w:val="99"/>
    <w:semiHidden/>
    <w:qFormat/>
    <w:rsid w:val="00025E45"/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137F3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732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71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18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147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9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walc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F0011-B961-4BDB-B040-3641866BB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Gródka</dc:creator>
  <cp:lastModifiedBy>Anna Czerniewicz</cp:lastModifiedBy>
  <cp:revision>5</cp:revision>
  <cp:lastPrinted>2025-02-27T12:33:00Z</cp:lastPrinted>
  <dcterms:created xsi:type="dcterms:W3CDTF">2026-06-08T09:53:00Z</dcterms:created>
  <dcterms:modified xsi:type="dcterms:W3CDTF">2026-06-15T05:42:00Z</dcterms:modified>
  <dc:language>pl-PL</dc:language>
</cp:coreProperties>
</file>