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10249" w:type="dxa"/>
        <w:tblInd w:w="-572" w:type="dxa"/>
        <w:tblLook w:val="04A0" w:firstRow="1" w:lastRow="0" w:firstColumn="1" w:lastColumn="0" w:noHBand="0" w:noVBand="1"/>
      </w:tblPr>
      <w:tblGrid>
        <w:gridCol w:w="894"/>
        <w:gridCol w:w="2291"/>
        <w:gridCol w:w="7064"/>
      </w:tblGrid>
      <w:tr w:rsidR="005B4893" w:rsidRPr="00C50200" w14:paraId="277077CD" w14:textId="77777777" w:rsidTr="003A0DD9">
        <w:tc>
          <w:tcPr>
            <w:tcW w:w="10249" w:type="dxa"/>
            <w:gridSpan w:val="3"/>
          </w:tcPr>
          <w:p w14:paraId="5CABAA96" w14:textId="77777777" w:rsidR="00BE1706" w:rsidRPr="00C50200" w:rsidRDefault="005B4893" w:rsidP="00BE1706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C50200">
              <w:rPr>
                <w:rFonts w:ascii="Calibri" w:hAnsi="Calibri" w:cs="Calibri"/>
                <w:b/>
                <w:bCs/>
              </w:rPr>
              <w:t>Prezydent Miasta Torunia ogłasza otwarty konkurs ofert</w:t>
            </w:r>
          </w:p>
          <w:p w14:paraId="40BC1236" w14:textId="1775444F" w:rsidR="00BE1706" w:rsidRPr="00F02CF4" w:rsidRDefault="005B4893" w:rsidP="00BE1706">
            <w:pPr>
              <w:jc w:val="center"/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</w:pPr>
            <w:r w:rsidRPr="00F02CF4"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  <w:t xml:space="preserve">nr </w:t>
            </w:r>
            <w:r w:rsidR="0037344B" w:rsidRPr="00F02CF4"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  <w:t>17</w:t>
            </w:r>
            <w:r w:rsidRPr="00F02CF4"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  <w:t>/202</w:t>
            </w:r>
            <w:r w:rsidR="00A93687" w:rsidRPr="00F02CF4">
              <w:rPr>
                <w:rFonts w:ascii="Calibri" w:hAnsi="Calibri" w:cs="Calibri"/>
                <w:b/>
                <w:bCs/>
                <w:color w:val="EE0000"/>
                <w:sz w:val="28"/>
                <w:szCs w:val="28"/>
              </w:rPr>
              <w:t>6</w:t>
            </w:r>
          </w:p>
          <w:p w14:paraId="0A1373AB" w14:textId="73BD7644" w:rsidR="00C057CE" w:rsidRPr="00C50200" w:rsidRDefault="005B4893" w:rsidP="00BE1706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C50200">
              <w:rPr>
                <w:rFonts w:ascii="Calibri" w:hAnsi="Calibri" w:cs="Calibri"/>
                <w:b/>
                <w:bCs/>
              </w:rPr>
              <w:t>na realizację zada</w:t>
            </w:r>
            <w:r w:rsidR="00976F7A">
              <w:rPr>
                <w:rFonts w:ascii="Calibri" w:hAnsi="Calibri" w:cs="Calibri"/>
                <w:b/>
                <w:bCs/>
              </w:rPr>
              <w:t>ń</w:t>
            </w:r>
            <w:r w:rsidRPr="00C50200">
              <w:rPr>
                <w:rFonts w:ascii="Calibri" w:hAnsi="Calibri" w:cs="Calibri"/>
                <w:b/>
                <w:bCs/>
              </w:rPr>
              <w:t xml:space="preserve"> publiczn</w:t>
            </w:r>
            <w:r w:rsidR="00976F7A">
              <w:rPr>
                <w:rFonts w:ascii="Calibri" w:hAnsi="Calibri" w:cs="Calibri"/>
                <w:b/>
                <w:bCs/>
              </w:rPr>
              <w:t>ych</w:t>
            </w:r>
            <w:r w:rsidR="00F54B60" w:rsidRPr="00C50200">
              <w:rPr>
                <w:rFonts w:ascii="Calibri" w:hAnsi="Calibri" w:cs="Calibri"/>
                <w:b/>
                <w:bCs/>
              </w:rPr>
              <w:t xml:space="preserve"> </w:t>
            </w:r>
            <w:r w:rsidR="003A0DD9" w:rsidRPr="003A0DD9">
              <w:rPr>
                <w:rFonts w:ascii="Calibri" w:hAnsi="Calibri" w:cs="Calibri"/>
                <w:b/>
                <w:bCs/>
              </w:rPr>
              <w:t xml:space="preserve">realizowanych </w:t>
            </w:r>
            <w:r w:rsidR="003A0DD9" w:rsidRPr="00C50200">
              <w:rPr>
                <w:rFonts w:ascii="Calibri" w:hAnsi="Calibri" w:cs="Calibri"/>
                <w:b/>
                <w:bCs/>
              </w:rPr>
              <w:t xml:space="preserve">w </w:t>
            </w:r>
            <w:r w:rsidR="003A0DD9" w:rsidRPr="00976F7A">
              <w:rPr>
                <w:rFonts w:ascii="Calibri" w:hAnsi="Calibri" w:cs="Calibri"/>
                <w:b/>
                <w:bCs/>
              </w:rPr>
              <w:t xml:space="preserve">roku </w:t>
            </w:r>
            <w:r w:rsidR="003A0DD9" w:rsidRPr="00C50200">
              <w:rPr>
                <w:rFonts w:ascii="Calibri" w:hAnsi="Calibri" w:cs="Calibri"/>
                <w:b/>
                <w:bCs/>
              </w:rPr>
              <w:t>2026</w:t>
            </w:r>
            <w:r w:rsidR="003A0DD9">
              <w:rPr>
                <w:rFonts w:ascii="Calibri" w:hAnsi="Calibri" w:cs="Calibri"/>
                <w:b/>
                <w:bCs/>
              </w:rPr>
              <w:t xml:space="preserve"> </w:t>
            </w:r>
            <w:r w:rsidR="003A0DD9" w:rsidRPr="003A0DD9">
              <w:rPr>
                <w:rFonts w:ascii="Calibri" w:hAnsi="Calibri" w:cs="Calibri"/>
                <w:b/>
                <w:bCs/>
              </w:rPr>
              <w:t>przez organizacje pozarządowe oraz inne podmioty wymienione w art. 3 ust.3 ustawy z dnia 24 kwietnia 2003 r. o działalności pożytku publicznego i o wolontariacie w ramach programów finansowanych ze środków pochodzących spoza budżetu Gminy Miasta Toruń w części dotyczącej tzw. „wkładów własnych”</w:t>
            </w:r>
          </w:p>
          <w:p w14:paraId="39F5D81C" w14:textId="3F8A6B1A" w:rsidR="005B4893" w:rsidRPr="00976F7A" w:rsidRDefault="005B4893" w:rsidP="00BE1706">
            <w:pPr>
              <w:tabs>
                <w:tab w:val="left" w:pos="1701"/>
              </w:tabs>
              <w:jc w:val="center"/>
              <w:rPr>
                <w:rFonts w:ascii="Calibri" w:hAnsi="Calibri" w:cs="Calibri"/>
              </w:rPr>
            </w:pPr>
          </w:p>
        </w:tc>
      </w:tr>
      <w:tr w:rsidR="0065770D" w:rsidRPr="00C50200" w14:paraId="256637AD" w14:textId="77777777" w:rsidTr="002E4AA2">
        <w:tc>
          <w:tcPr>
            <w:tcW w:w="894" w:type="dxa"/>
            <w:vMerge w:val="restart"/>
          </w:tcPr>
          <w:p w14:paraId="15808E1E" w14:textId="77777777" w:rsidR="0065770D" w:rsidRPr="00C50200" w:rsidRDefault="0065770D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</w:t>
            </w:r>
          </w:p>
          <w:p w14:paraId="174F282C" w14:textId="1F610BB9" w:rsidR="0065770D" w:rsidRPr="00C50200" w:rsidRDefault="0065770D" w:rsidP="00763D50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9355" w:type="dxa"/>
            <w:gridSpan w:val="2"/>
          </w:tcPr>
          <w:p w14:paraId="662E9DBD" w14:textId="5C4A6771" w:rsidR="0065770D" w:rsidRPr="00C50200" w:rsidRDefault="0065770D">
            <w:pPr>
              <w:rPr>
                <w:rFonts w:ascii="Calibri" w:hAnsi="Calibri" w:cs="Calibri"/>
              </w:rPr>
            </w:pPr>
            <w:r w:rsidRPr="00C50200">
              <w:rPr>
                <w:rFonts w:ascii="Calibri" w:hAnsi="Calibri" w:cs="Calibri"/>
                <w:b/>
                <w:bCs/>
              </w:rPr>
              <w:t>Rodzaj zadań publicznych i wysokość środków publicznych przeznaczonych na ich realizację</w:t>
            </w:r>
          </w:p>
        </w:tc>
      </w:tr>
      <w:tr w:rsidR="0065770D" w:rsidRPr="00C50200" w14:paraId="610144F0" w14:textId="77777777" w:rsidTr="003A0DD9">
        <w:tc>
          <w:tcPr>
            <w:tcW w:w="894" w:type="dxa"/>
            <w:vMerge/>
          </w:tcPr>
          <w:p w14:paraId="24F3530F" w14:textId="52FED6BA" w:rsidR="0065770D" w:rsidRDefault="0065770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291" w:type="dxa"/>
          </w:tcPr>
          <w:p w14:paraId="25C6355A" w14:textId="0980704E" w:rsidR="0065770D" w:rsidRPr="00C50200" w:rsidRDefault="0065770D">
            <w:pPr>
              <w:rPr>
                <w:rFonts w:ascii="Calibri" w:hAnsi="Calibri" w:cs="Calibri"/>
                <w:b/>
                <w:bCs/>
              </w:rPr>
            </w:pPr>
            <w:r w:rsidRPr="00C50200">
              <w:rPr>
                <w:rFonts w:ascii="Calibri" w:hAnsi="Calibri" w:cs="Calibri"/>
                <w:b/>
                <w:bCs/>
              </w:rPr>
              <w:t>Zadanie 1</w:t>
            </w:r>
          </w:p>
        </w:tc>
        <w:tc>
          <w:tcPr>
            <w:tcW w:w="7064" w:type="dxa"/>
          </w:tcPr>
          <w:p w14:paraId="3FF97B70" w14:textId="36956EB4" w:rsidR="0065770D" w:rsidRPr="00C50200" w:rsidRDefault="0065770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Gmina Miasta Toruń na realizację zadań publicznych </w:t>
            </w:r>
            <w:r w:rsidRPr="00A243E4">
              <w:rPr>
                <w:rFonts w:ascii="Calibri" w:hAnsi="Calibri" w:cs="Calibri"/>
              </w:rPr>
              <w:t xml:space="preserve">realizowanych w roku 2026 przez organizacje pozarządowe oraz inne podmioty wymienione w art. 3 ust.3 ustawy z dnia 24 kwietnia 2003 r. o działalności pożytku publicznego i o wolontariacie w ramach programów finansowanych ze środków pochodzących spoza budżetu Gminy Miasta Toruń w części dotyczącej </w:t>
            </w:r>
            <w:r w:rsidRPr="0065770D">
              <w:rPr>
                <w:rFonts w:ascii="Calibri" w:hAnsi="Calibri" w:cs="Calibri"/>
                <w:b/>
                <w:bCs/>
              </w:rPr>
              <w:t>tzw. „wkładów własnych”</w:t>
            </w:r>
            <w:r w:rsidRPr="003A0DD9">
              <w:rPr>
                <w:rFonts w:ascii="Calibri" w:hAnsi="Calibri" w:cs="Calibri"/>
              </w:rPr>
              <w:t xml:space="preserve"> </w:t>
            </w:r>
            <w:r w:rsidRPr="00A243E4">
              <w:rPr>
                <w:rFonts w:ascii="Calibri" w:hAnsi="Calibri" w:cs="Calibri"/>
                <w:b/>
                <w:bCs/>
              </w:rPr>
              <w:t>przeznacza kwotę</w:t>
            </w:r>
            <w:r w:rsidRPr="00A243E4" w:rsidDel="003A0DD9">
              <w:rPr>
                <w:rFonts w:ascii="Calibri" w:hAnsi="Calibri" w:cs="Calibri"/>
                <w:b/>
                <w:bCs/>
              </w:rPr>
              <w:t xml:space="preserve"> </w:t>
            </w:r>
            <w:r w:rsidRPr="00A243E4">
              <w:rPr>
                <w:rFonts w:ascii="Calibri" w:hAnsi="Calibri" w:cs="Calibri"/>
                <w:b/>
                <w:bCs/>
              </w:rPr>
              <w:t>140.000 zł</w:t>
            </w:r>
          </w:p>
        </w:tc>
      </w:tr>
      <w:tr w:rsidR="0065770D" w:rsidRPr="00C50200" w14:paraId="0ABB3C00" w14:textId="77777777" w:rsidTr="003A0DD9">
        <w:tc>
          <w:tcPr>
            <w:tcW w:w="894" w:type="dxa"/>
          </w:tcPr>
          <w:p w14:paraId="4ECEB6E5" w14:textId="6F5C2026" w:rsidR="0065770D" w:rsidRDefault="0065770D" w:rsidP="0065770D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2</w:t>
            </w:r>
          </w:p>
        </w:tc>
        <w:tc>
          <w:tcPr>
            <w:tcW w:w="2291" w:type="dxa"/>
          </w:tcPr>
          <w:p w14:paraId="6B4B4EB9" w14:textId="3C4A3E3A" w:rsidR="0065770D" w:rsidRPr="00C50200" w:rsidRDefault="0065770D" w:rsidP="0065770D">
            <w:pPr>
              <w:rPr>
                <w:rFonts w:ascii="Calibri" w:hAnsi="Calibri" w:cs="Calibri"/>
                <w:b/>
                <w:bCs/>
              </w:rPr>
            </w:pPr>
            <w:r w:rsidRPr="00C50200">
              <w:rPr>
                <w:rFonts w:ascii="Calibri" w:hAnsi="Calibri" w:cs="Calibri"/>
                <w:b/>
                <w:bCs/>
              </w:rPr>
              <w:t>Organizator konkursu</w:t>
            </w:r>
          </w:p>
        </w:tc>
        <w:tc>
          <w:tcPr>
            <w:tcW w:w="7064" w:type="dxa"/>
          </w:tcPr>
          <w:p w14:paraId="07420A9F" w14:textId="77777777" w:rsidR="0065770D" w:rsidRDefault="0065770D" w:rsidP="0065770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Gmina Miasta Toruń</w:t>
            </w:r>
          </w:p>
          <w:p w14:paraId="0B9E172F" w14:textId="77777777" w:rsidR="0065770D" w:rsidRPr="00336304" w:rsidRDefault="0065770D" w:rsidP="0065770D">
            <w:pPr>
              <w:rPr>
                <w:rFonts w:ascii="Calibri" w:hAnsi="Calibri" w:cs="Calibri"/>
                <w:b/>
                <w:bCs/>
              </w:rPr>
            </w:pPr>
            <w:r w:rsidRPr="00336304">
              <w:rPr>
                <w:rFonts w:ascii="Calibri" w:hAnsi="Calibri" w:cs="Calibri"/>
                <w:b/>
                <w:bCs/>
              </w:rPr>
              <w:t>Biuro Dialogu i Innowacji Miejskich</w:t>
            </w:r>
          </w:p>
          <w:p w14:paraId="4AEC1A00" w14:textId="77777777" w:rsidR="0065770D" w:rsidRDefault="0065770D" w:rsidP="0065770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Wały gen. Sikorskiego 10</w:t>
            </w:r>
          </w:p>
          <w:p w14:paraId="4317FFC0" w14:textId="5EAE471E" w:rsidR="0065770D" w:rsidRDefault="0065770D" w:rsidP="0065770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87-100 Toruń</w:t>
            </w:r>
          </w:p>
        </w:tc>
      </w:tr>
      <w:tr w:rsidR="0065770D" w:rsidRPr="00C50200" w14:paraId="7884E1E5" w14:textId="77777777" w:rsidTr="003A0DD9">
        <w:tc>
          <w:tcPr>
            <w:tcW w:w="894" w:type="dxa"/>
          </w:tcPr>
          <w:p w14:paraId="5D729D6B" w14:textId="77777777" w:rsidR="0065770D" w:rsidRPr="0065770D" w:rsidRDefault="0065770D" w:rsidP="0065770D">
            <w:pPr>
              <w:rPr>
                <w:rFonts w:ascii="Calibri" w:hAnsi="Calibri" w:cs="Calibri"/>
                <w:b/>
                <w:bCs/>
              </w:rPr>
            </w:pPr>
            <w:r w:rsidRPr="0065770D">
              <w:rPr>
                <w:rFonts w:ascii="Calibri" w:hAnsi="Calibri" w:cs="Calibri"/>
                <w:b/>
                <w:bCs/>
              </w:rPr>
              <w:t>3</w:t>
            </w:r>
          </w:p>
        </w:tc>
        <w:tc>
          <w:tcPr>
            <w:tcW w:w="2291" w:type="dxa"/>
          </w:tcPr>
          <w:p w14:paraId="110E0D35" w14:textId="77777777" w:rsidR="0065770D" w:rsidRPr="0065770D" w:rsidRDefault="0065770D" w:rsidP="0065770D">
            <w:pPr>
              <w:rPr>
                <w:rFonts w:ascii="Calibri" w:hAnsi="Calibri" w:cs="Calibri"/>
                <w:b/>
                <w:bCs/>
              </w:rPr>
            </w:pPr>
            <w:r w:rsidRPr="0065770D">
              <w:rPr>
                <w:rFonts w:ascii="Calibri" w:hAnsi="Calibri" w:cs="Calibri"/>
                <w:b/>
                <w:bCs/>
              </w:rPr>
              <w:t>Podstawa prawna</w:t>
            </w:r>
          </w:p>
        </w:tc>
        <w:tc>
          <w:tcPr>
            <w:tcW w:w="7064" w:type="dxa"/>
          </w:tcPr>
          <w:p w14:paraId="631D5CFB" w14:textId="11C9CF75" w:rsidR="0065770D" w:rsidRPr="00C50200" w:rsidRDefault="0065770D" w:rsidP="0065770D">
            <w:pPr>
              <w:rPr>
                <w:rFonts w:ascii="Calibri" w:hAnsi="Calibri" w:cs="Calibri"/>
              </w:rPr>
            </w:pPr>
            <w:r w:rsidRPr="00C50200">
              <w:rPr>
                <w:rFonts w:ascii="Calibri" w:hAnsi="Calibri" w:cs="Calibri"/>
              </w:rPr>
              <w:t>art. 11 ust. 2 i art. 13 ustawy z dnia 24 kwietnia 2003 r. o działalności pożytku publicznego i o wolontariacie (Dz. U. z 2025 r. poz. 1338</w:t>
            </w:r>
            <w:r w:rsidR="009E27A9">
              <w:rPr>
                <w:rFonts w:ascii="Calibri" w:hAnsi="Calibri" w:cs="Calibri"/>
              </w:rPr>
              <w:t xml:space="preserve"> ze zm.</w:t>
            </w:r>
            <w:r>
              <w:rPr>
                <w:rFonts w:ascii="Calibri" w:hAnsi="Calibri" w:cs="Calibri"/>
              </w:rPr>
              <w:t>)</w:t>
            </w:r>
          </w:p>
        </w:tc>
      </w:tr>
      <w:tr w:rsidR="0065770D" w:rsidRPr="00C50200" w14:paraId="7AC2DBF3" w14:textId="77777777" w:rsidTr="003A0DD9">
        <w:tc>
          <w:tcPr>
            <w:tcW w:w="894" w:type="dxa"/>
          </w:tcPr>
          <w:p w14:paraId="1CDB10CB" w14:textId="77777777" w:rsidR="0065770D" w:rsidRPr="0065770D" w:rsidRDefault="0065770D" w:rsidP="0065770D">
            <w:pPr>
              <w:rPr>
                <w:rFonts w:ascii="Calibri" w:hAnsi="Calibri" w:cs="Calibri"/>
                <w:b/>
                <w:bCs/>
              </w:rPr>
            </w:pPr>
            <w:r w:rsidRPr="0065770D">
              <w:rPr>
                <w:rFonts w:ascii="Calibri" w:hAnsi="Calibri" w:cs="Calibri"/>
                <w:b/>
                <w:bCs/>
              </w:rPr>
              <w:t>4</w:t>
            </w:r>
            <w:r w:rsidRPr="0065770D">
              <w:rPr>
                <w:rFonts w:ascii="Calibri" w:hAnsi="Calibri" w:cs="Calibri"/>
                <w:b/>
                <w:bCs/>
              </w:rPr>
              <w:tab/>
            </w:r>
          </w:p>
        </w:tc>
        <w:tc>
          <w:tcPr>
            <w:tcW w:w="2291" w:type="dxa"/>
          </w:tcPr>
          <w:p w14:paraId="1B20064D" w14:textId="77777777" w:rsidR="0065770D" w:rsidRPr="0065770D" w:rsidRDefault="0065770D" w:rsidP="0065770D">
            <w:pPr>
              <w:rPr>
                <w:rFonts w:ascii="Calibri" w:hAnsi="Calibri" w:cs="Calibri"/>
                <w:b/>
                <w:bCs/>
              </w:rPr>
            </w:pPr>
            <w:r w:rsidRPr="0065770D">
              <w:rPr>
                <w:rFonts w:ascii="Calibri" w:hAnsi="Calibri" w:cs="Calibri"/>
                <w:b/>
                <w:bCs/>
              </w:rPr>
              <w:t>Forma realizacji zadania</w:t>
            </w:r>
          </w:p>
        </w:tc>
        <w:tc>
          <w:tcPr>
            <w:tcW w:w="7064" w:type="dxa"/>
          </w:tcPr>
          <w:p w14:paraId="369E878C" w14:textId="2DE8B18B" w:rsidR="0065770D" w:rsidRPr="00C50200" w:rsidRDefault="0065770D" w:rsidP="0065770D">
            <w:pPr>
              <w:rPr>
                <w:rFonts w:ascii="Calibri" w:hAnsi="Calibri" w:cs="Calibri"/>
              </w:rPr>
            </w:pPr>
            <w:r w:rsidRPr="00A243E4">
              <w:rPr>
                <w:rFonts w:ascii="Calibri" w:hAnsi="Calibri" w:cs="Calibri"/>
                <w:b/>
                <w:bCs/>
              </w:rPr>
              <w:t>wsparcie</w:t>
            </w:r>
          </w:p>
        </w:tc>
      </w:tr>
      <w:tr w:rsidR="0065770D" w:rsidRPr="00C50200" w14:paraId="7AC33023" w14:textId="77777777" w:rsidTr="003A0DD9">
        <w:tc>
          <w:tcPr>
            <w:tcW w:w="894" w:type="dxa"/>
          </w:tcPr>
          <w:p w14:paraId="207CEE2B" w14:textId="77777777" w:rsidR="0065770D" w:rsidRPr="0065770D" w:rsidRDefault="0065770D" w:rsidP="0065770D">
            <w:pPr>
              <w:rPr>
                <w:rFonts w:ascii="Calibri" w:hAnsi="Calibri" w:cs="Calibri"/>
                <w:b/>
                <w:bCs/>
              </w:rPr>
            </w:pPr>
            <w:r w:rsidRPr="0065770D">
              <w:rPr>
                <w:rFonts w:ascii="Calibri" w:hAnsi="Calibri" w:cs="Calibri"/>
                <w:b/>
                <w:bCs/>
              </w:rPr>
              <w:t>5</w:t>
            </w:r>
          </w:p>
        </w:tc>
        <w:tc>
          <w:tcPr>
            <w:tcW w:w="2291" w:type="dxa"/>
          </w:tcPr>
          <w:p w14:paraId="73C9A8E1" w14:textId="77777777" w:rsidR="0065770D" w:rsidRPr="0065770D" w:rsidRDefault="0065770D" w:rsidP="0065770D">
            <w:pPr>
              <w:rPr>
                <w:rFonts w:ascii="Calibri" w:hAnsi="Calibri" w:cs="Calibri"/>
                <w:b/>
                <w:bCs/>
              </w:rPr>
            </w:pPr>
            <w:r w:rsidRPr="0065770D">
              <w:rPr>
                <w:rFonts w:ascii="Calibri" w:hAnsi="Calibri" w:cs="Calibri"/>
                <w:b/>
                <w:bCs/>
              </w:rPr>
              <w:t>Realizatorzy</w:t>
            </w:r>
          </w:p>
        </w:tc>
        <w:tc>
          <w:tcPr>
            <w:tcW w:w="7064" w:type="dxa"/>
          </w:tcPr>
          <w:p w14:paraId="0DE3E48A" w14:textId="6FF639D9" w:rsidR="0065770D" w:rsidRPr="00C50200" w:rsidRDefault="0065770D" w:rsidP="0065770D">
            <w:pPr>
              <w:rPr>
                <w:rFonts w:ascii="Calibri" w:hAnsi="Calibri" w:cs="Calibri"/>
              </w:rPr>
            </w:pPr>
            <w:r w:rsidRPr="00C50200">
              <w:rPr>
                <w:rFonts w:ascii="Calibri" w:hAnsi="Calibri" w:cs="Calibri"/>
              </w:rPr>
              <w:t>W konkursie mogą brać udział podmioty określone w art. 11 ust. 3 ustawy z dnia 24 kwietnia 2003 r. o działalności pożytku publicznego i o wolontariacie (Dz. U. z 202</w:t>
            </w:r>
            <w:r>
              <w:rPr>
                <w:rFonts w:ascii="Calibri" w:hAnsi="Calibri" w:cs="Calibri"/>
              </w:rPr>
              <w:t>5</w:t>
            </w:r>
            <w:r w:rsidRPr="00C50200">
              <w:rPr>
                <w:rFonts w:ascii="Calibri" w:hAnsi="Calibri" w:cs="Calibri"/>
              </w:rPr>
              <w:t xml:space="preserve"> poz.</w:t>
            </w:r>
            <w:r>
              <w:rPr>
                <w:rFonts w:ascii="Calibri" w:hAnsi="Calibri" w:cs="Calibri"/>
              </w:rPr>
              <w:t>1338</w:t>
            </w:r>
            <w:r w:rsidR="009E27A9">
              <w:rPr>
                <w:rFonts w:ascii="Calibri" w:hAnsi="Calibri" w:cs="Calibri"/>
              </w:rPr>
              <w:t xml:space="preserve"> ze zm.</w:t>
            </w:r>
            <w:r w:rsidRPr="00C50200">
              <w:rPr>
                <w:rFonts w:ascii="Calibri" w:hAnsi="Calibri" w:cs="Calibri"/>
              </w:rPr>
              <w:t xml:space="preserve">)  w tym stowarzyszenia zwykłe, które powstały po 20.05.2016 r. lub dokonały zmian zgodnie z nowelizacją ustawy </w:t>
            </w:r>
            <w:r w:rsidRPr="003E4187">
              <w:rPr>
                <w:rFonts w:ascii="Calibri" w:hAnsi="Calibri" w:cs="Calibri"/>
              </w:rPr>
              <w:t xml:space="preserve">z dnia 7 kwietnia 1989 r. </w:t>
            </w:r>
            <w:r w:rsidRPr="00C50200">
              <w:rPr>
                <w:rFonts w:ascii="Calibri" w:hAnsi="Calibri" w:cs="Calibri"/>
              </w:rPr>
              <w:t>Prawo o stowarzyszeniach (Dz.U. z 2020 poz. 2261</w:t>
            </w:r>
            <w:r>
              <w:rPr>
                <w:rFonts w:ascii="Calibri" w:hAnsi="Calibri" w:cs="Calibri"/>
              </w:rPr>
              <w:t xml:space="preserve">) </w:t>
            </w:r>
            <w:r w:rsidRPr="00C50200">
              <w:rPr>
                <w:rFonts w:ascii="Calibri" w:hAnsi="Calibri" w:cs="Calibri"/>
              </w:rPr>
              <w:t>– jeżeli ich cele statutowe obejmują prowadzenie działalności pożytku w zakresie zadania.</w:t>
            </w:r>
          </w:p>
        </w:tc>
      </w:tr>
      <w:tr w:rsidR="0065770D" w:rsidRPr="00C50200" w14:paraId="4CB328B7" w14:textId="77777777" w:rsidTr="003A0DD9">
        <w:tc>
          <w:tcPr>
            <w:tcW w:w="894" w:type="dxa"/>
            <w:vMerge w:val="restart"/>
          </w:tcPr>
          <w:p w14:paraId="2D1A9CC9" w14:textId="77777777" w:rsidR="0065770D" w:rsidRPr="00C50200" w:rsidRDefault="0065770D" w:rsidP="0065770D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6</w:t>
            </w:r>
          </w:p>
        </w:tc>
        <w:tc>
          <w:tcPr>
            <w:tcW w:w="9355" w:type="dxa"/>
            <w:gridSpan w:val="2"/>
          </w:tcPr>
          <w:p w14:paraId="70FD9E69" w14:textId="77777777" w:rsidR="0065770D" w:rsidRPr="00C50200" w:rsidRDefault="0065770D" w:rsidP="0065770D">
            <w:pPr>
              <w:rPr>
                <w:rFonts w:ascii="Calibri" w:hAnsi="Calibri" w:cs="Calibri"/>
              </w:rPr>
            </w:pPr>
            <w:r w:rsidRPr="00C50200">
              <w:rPr>
                <w:rFonts w:ascii="Calibri" w:hAnsi="Calibri" w:cs="Calibri"/>
                <w:b/>
                <w:bCs/>
              </w:rPr>
              <w:t>Przedmiot i cele konkursu, rodzaj i formy realizacji zadań</w:t>
            </w:r>
          </w:p>
        </w:tc>
      </w:tr>
      <w:tr w:rsidR="0065770D" w:rsidRPr="00C50200" w14:paraId="6D3FB73A" w14:textId="77777777" w:rsidTr="003A0DD9">
        <w:tc>
          <w:tcPr>
            <w:tcW w:w="894" w:type="dxa"/>
            <w:vMerge/>
          </w:tcPr>
          <w:p w14:paraId="102DD704" w14:textId="77777777" w:rsidR="0065770D" w:rsidRPr="00C50200" w:rsidRDefault="0065770D" w:rsidP="0065770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291" w:type="dxa"/>
          </w:tcPr>
          <w:p w14:paraId="499E6275" w14:textId="77777777" w:rsidR="0065770D" w:rsidRPr="00C50200" w:rsidRDefault="0065770D" w:rsidP="0065770D">
            <w:pPr>
              <w:rPr>
                <w:rFonts w:ascii="Calibri" w:hAnsi="Calibri" w:cs="Calibri"/>
                <w:b/>
                <w:bCs/>
              </w:rPr>
            </w:pPr>
            <w:r w:rsidRPr="00C50200">
              <w:rPr>
                <w:rFonts w:ascii="Calibri" w:hAnsi="Calibri" w:cs="Calibri"/>
                <w:b/>
                <w:bCs/>
              </w:rPr>
              <w:t>Zadanie 1</w:t>
            </w:r>
          </w:p>
        </w:tc>
        <w:tc>
          <w:tcPr>
            <w:tcW w:w="7064" w:type="dxa"/>
          </w:tcPr>
          <w:p w14:paraId="14826295" w14:textId="112F3AE0" w:rsidR="0065770D" w:rsidRPr="003A0DD9" w:rsidRDefault="0065770D" w:rsidP="0065770D">
            <w:pPr>
              <w:ind w:left="105"/>
              <w:rPr>
                <w:rFonts w:ascii="Calibri" w:hAnsi="Calibri" w:cs="Calibri"/>
              </w:rPr>
            </w:pPr>
            <w:r w:rsidRPr="003A0DD9">
              <w:rPr>
                <w:rFonts w:ascii="Calibri" w:hAnsi="Calibri" w:cs="Calibri"/>
              </w:rPr>
              <w:t xml:space="preserve">1.Przedmiotem konkursu jest wsparcie  </w:t>
            </w:r>
            <w:r w:rsidRPr="0065770D">
              <w:rPr>
                <w:rFonts w:ascii="Calibri" w:hAnsi="Calibri" w:cs="Calibri"/>
                <w:b/>
                <w:bCs/>
              </w:rPr>
              <w:t>w 2026 roku</w:t>
            </w:r>
            <w:r w:rsidRPr="003A0DD9">
              <w:rPr>
                <w:rFonts w:ascii="Calibri" w:hAnsi="Calibri" w:cs="Calibri"/>
              </w:rPr>
              <w:t xml:space="preserve"> realizacji zadań gminy w zakresie dofinansowania </w:t>
            </w:r>
            <w:r w:rsidRPr="0065770D">
              <w:rPr>
                <w:rFonts w:ascii="Calibri" w:hAnsi="Calibri" w:cs="Calibri"/>
                <w:b/>
                <w:bCs/>
              </w:rPr>
              <w:t>wkładu własnego</w:t>
            </w:r>
            <w:r w:rsidRPr="003A0DD9">
              <w:rPr>
                <w:rFonts w:ascii="Calibri" w:hAnsi="Calibri" w:cs="Calibri"/>
              </w:rPr>
              <w:t xml:space="preserve"> do projektów skierowanych do mieszkańców Torunia realizowanych przez organizacje pozarządowe oraz inne podmioty wymienione w art. 3 ust.3 ustawy z dnia 24 kwietnia 2003 r. o działalności pożytku publicznego i o wolontariacie z wykorzystaniem środków pochodzących spoza budżetu Gminy Miasta Toruń, w zakresie określonym w art. 4 ust. 1 pkt.1-32 ustawy o działalności pożytku publicznego i o wolontariacie.</w:t>
            </w:r>
          </w:p>
          <w:p w14:paraId="690CB948" w14:textId="5BF259FF" w:rsidR="0065770D" w:rsidRPr="003A0DD9" w:rsidRDefault="0065770D" w:rsidP="0065770D">
            <w:pPr>
              <w:ind w:left="105"/>
              <w:rPr>
                <w:rFonts w:ascii="Calibri" w:hAnsi="Calibri" w:cs="Calibri"/>
              </w:rPr>
            </w:pPr>
            <w:r w:rsidRPr="003A0DD9">
              <w:rPr>
                <w:rFonts w:ascii="Calibri" w:hAnsi="Calibri" w:cs="Calibri"/>
              </w:rPr>
              <w:t xml:space="preserve">2.Celem realizacji zadania jest wzrost aktywności społeczności lokalnej oraz tworzenie warunków do powstawia nowych inicjatyw obywatelskich skierowanych do mieszkańców Torunia realizowanych w ramach programów finansowanych z funduszy zewnętrznych. </w:t>
            </w:r>
          </w:p>
          <w:p w14:paraId="282CE01E" w14:textId="7B73756F" w:rsidR="0065770D" w:rsidRPr="003A0DD9" w:rsidRDefault="0065770D" w:rsidP="0065770D">
            <w:pPr>
              <w:ind w:left="105"/>
              <w:rPr>
                <w:rFonts w:ascii="Calibri" w:hAnsi="Calibri" w:cs="Calibri"/>
              </w:rPr>
            </w:pPr>
            <w:r w:rsidRPr="003A0DD9">
              <w:rPr>
                <w:rFonts w:ascii="Calibri" w:hAnsi="Calibri" w:cs="Calibri"/>
              </w:rPr>
              <w:t>3.Dodatkowymi celami realizacji zadania są:</w:t>
            </w:r>
          </w:p>
          <w:p w14:paraId="5C9E9405" w14:textId="7EB6D6FD" w:rsidR="0065770D" w:rsidRPr="003A0DD9" w:rsidRDefault="0065770D" w:rsidP="0065770D">
            <w:pPr>
              <w:tabs>
                <w:tab w:val="left" w:pos="531"/>
              </w:tabs>
              <w:ind w:left="105"/>
              <w:rPr>
                <w:rFonts w:ascii="Calibri" w:hAnsi="Calibri" w:cs="Calibri"/>
              </w:rPr>
            </w:pPr>
            <w:r w:rsidRPr="003A0DD9">
              <w:rPr>
                <w:rFonts w:ascii="Calibri" w:hAnsi="Calibri" w:cs="Calibri"/>
              </w:rPr>
              <w:lastRenderedPageBreak/>
              <w:t>1)</w:t>
            </w:r>
            <w:r>
              <w:rPr>
                <w:rFonts w:ascii="Calibri" w:hAnsi="Calibri" w:cs="Calibri"/>
              </w:rPr>
              <w:t xml:space="preserve"> </w:t>
            </w:r>
            <w:r w:rsidRPr="003A0DD9">
              <w:rPr>
                <w:rFonts w:ascii="Calibri" w:hAnsi="Calibri" w:cs="Calibri"/>
              </w:rPr>
              <w:t>wspieranie aktywności organizacji pozarządowych i podmiotów wymienionych w art. 3 ust. 3 ustawy z dnia 24 kwietnia 2003 r. o działalności pożytku publicznego i o wolontariacie  (Dz. U. z 202</w:t>
            </w:r>
            <w:r>
              <w:rPr>
                <w:rFonts w:ascii="Calibri" w:hAnsi="Calibri" w:cs="Calibri"/>
              </w:rPr>
              <w:t>5</w:t>
            </w:r>
            <w:r w:rsidRPr="003A0DD9">
              <w:rPr>
                <w:rFonts w:ascii="Calibri" w:hAnsi="Calibri" w:cs="Calibri"/>
              </w:rPr>
              <w:t xml:space="preserve"> r. poz. </w:t>
            </w:r>
            <w:r>
              <w:rPr>
                <w:rFonts w:ascii="Calibri" w:hAnsi="Calibri" w:cs="Calibri"/>
              </w:rPr>
              <w:t>1338</w:t>
            </w:r>
            <w:r w:rsidR="009E27A9">
              <w:rPr>
                <w:rFonts w:ascii="Calibri" w:hAnsi="Calibri" w:cs="Calibri"/>
              </w:rPr>
              <w:t xml:space="preserve"> ze zm.</w:t>
            </w:r>
            <w:r w:rsidRPr="003A0DD9">
              <w:rPr>
                <w:rFonts w:ascii="Calibri" w:hAnsi="Calibri" w:cs="Calibri"/>
              </w:rPr>
              <w:t>) w pozyskiwaniu funduszy zewnętrznych (spoza budżetu Gminy Miasta Toruń),</w:t>
            </w:r>
          </w:p>
          <w:p w14:paraId="4AA17BB4" w14:textId="699FB3B2" w:rsidR="0065770D" w:rsidRPr="003A0DD9" w:rsidRDefault="0065770D" w:rsidP="0065770D">
            <w:pPr>
              <w:tabs>
                <w:tab w:val="left" w:pos="531"/>
              </w:tabs>
              <w:ind w:left="105"/>
              <w:rPr>
                <w:rFonts w:ascii="Calibri" w:hAnsi="Calibri" w:cs="Calibri"/>
              </w:rPr>
            </w:pPr>
            <w:r w:rsidRPr="003A0DD9">
              <w:rPr>
                <w:rFonts w:ascii="Calibri" w:hAnsi="Calibri" w:cs="Calibri"/>
              </w:rPr>
              <w:t>2) poprawa stabilności finansowej organizacji,</w:t>
            </w:r>
          </w:p>
          <w:p w14:paraId="4D02533A" w14:textId="3E8D5E9D" w:rsidR="0065770D" w:rsidRPr="00C50200" w:rsidRDefault="0065770D" w:rsidP="0065770D">
            <w:pPr>
              <w:tabs>
                <w:tab w:val="left" w:pos="531"/>
              </w:tabs>
              <w:ind w:left="105"/>
              <w:rPr>
                <w:rFonts w:ascii="Calibri" w:hAnsi="Calibri" w:cs="Calibri"/>
              </w:rPr>
            </w:pPr>
            <w:r w:rsidRPr="003A0DD9">
              <w:rPr>
                <w:rFonts w:ascii="Calibri" w:hAnsi="Calibri" w:cs="Calibri"/>
              </w:rPr>
              <w:t>3) wzmocnienie organizacji w wymiarze strategicznym.</w:t>
            </w:r>
          </w:p>
        </w:tc>
      </w:tr>
      <w:tr w:rsidR="0065770D" w:rsidRPr="00C50200" w14:paraId="01184A77" w14:textId="77777777" w:rsidTr="003A0DD9">
        <w:tc>
          <w:tcPr>
            <w:tcW w:w="894" w:type="dxa"/>
          </w:tcPr>
          <w:p w14:paraId="7C853467" w14:textId="77777777" w:rsidR="0065770D" w:rsidRPr="00C50200" w:rsidRDefault="0065770D" w:rsidP="0065770D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lastRenderedPageBreak/>
              <w:t>7</w:t>
            </w:r>
          </w:p>
        </w:tc>
        <w:tc>
          <w:tcPr>
            <w:tcW w:w="2291" w:type="dxa"/>
          </w:tcPr>
          <w:p w14:paraId="1D383FEB" w14:textId="77777777" w:rsidR="0065770D" w:rsidRPr="00C50200" w:rsidRDefault="0065770D" w:rsidP="0065770D">
            <w:pPr>
              <w:rPr>
                <w:rFonts w:ascii="Calibri" w:hAnsi="Calibri" w:cs="Calibri"/>
                <w:b/>
                <w:bCs/>
              </w:rPr>
            </w:pPr>
            <w:r w:rsidRPr="00C50200">
              <w:rPr>
                <w:rFonts w:ascii="Calibri" w:hAnsi="Calibri" w:cs="Calibri"/>
                <w:b/>
                <w:bCs/>
              </w:rPr>
              <w:t>Termin i warunki realizacji zadania</w:t>
            </w:r>
          </w:p>
        </w:tc>
        <w:tc>
          <w:tcPr>
            <w:tcW w:w="7064" w:type="dxa"/>
          </w:tcPr>
          <w:p w14:paraId="2D765B5D" w14:textId="74372A19" w:rsidR="0065770D" w:rsidRPr="00A243E4" w:rsidRDefault="0065770D" w:rsidP="0065770D">
            <w:pPr>
              <w:ind w:left="105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</w:rPr>
              <w:t xml:space="preserve">1. </w:t>
            </w:r>
            <w:r w:rsidRPr="006902C6">
              <w:rPr>
                <w:rFonts w:ascii="Calibri" w:hAnsi="Calibri" w:cs="Calibri"/>
              </w:rPr>
              <w:t xml:space="preserve">Zadanie winno być </w:t>
            </w:r>
            <w:r w:rsidRPr="00A243E4">
              <w:rPr>
                <w:rFonts w:ascii="Calibri" w:hAnsi="Calibri" w:cs="Calibri"/>
                <w:b/>
                <w:bCs/>
              </w:rPr>
              <w:t>zrealizowane w 2026 roku , z zastrzeżeniem, iż szczegółowe terminy wykonania zadania określone zostaną w umowie.</w:t>
            </w:r>
          </w:p>
          <w:p w14:paraId="11F8CE73" w14:textId="6403789E" w:rsidR="0065770D" w:rsidRDefault="0065770D" w:rsidP="0065770D">
            <w:pPr>
              <w:ind w:left="105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  <w:r w:rsidRPr="00C50200">
              <w:rPr>
                <w:rFonts w:ascii="Calibri" w:hAnsi="Calibri" w:cs="Calibri"/>
              </w:rPr>
              <w:t>.Szczegółowe i ostateczne warunki realizacji, finansowania i rozliczania zadania reguluje umowa zawarta pomiędzy oferentem a Gminą Miasta Toruń.</w:t>
            </w:r>
          </w:p>
          <w:p w14:paraId="6641B060" w14:textId="52FBAF4A" w:rsidR="0065770D" w:rsidRPr="00C50200" w:rsidRDefault="0065770D" w:rsidP="0065770D">
            <w:pPr>
              <w:ind w:left="105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  <w:r w:rsidRPr="004D05A2">
              <w:rPr>
                <w:rFonts w:ascii="Calibri" w:hAnsi="Calibri" w:cs="Calibri"/>
              </w:rPr>
              <w:t>.Rozpoczęcie realizacji zadania może nastąpić najwcześniej w dniu podpisania umowy dotacyjnej. Koszty realizacji zadania, które oferent poniósł przed zawarciem umowy nie będą podlegać refundacji przez Gminę Miasta Toruń.</w:t>
            </w:r>
          </w:p>
        </w:tc>
      </w:tr>
      <w:tr w:rsidR="0065770D" w:rsidRPr="00C50200" w14:paraId="57DFFDD9" w14:textId="77777777" w:rsidTr="003A0DD9">
        <w:tc>
          <w:tcPr>
            <w:tcW w:w="894" w:type="dxa"/>
          </w:tcPr>
          <w:p w14:paraId="0E431B7A" w14:textId="77777777" w:rsidR="0065770D" w:rsidRPr="00C50200" w:rsidRDefault="0065770D" w:rsidP="0065770D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8</w:t>
            </w:r>
          </w:p>
        </w:tc>
        <w:tc>
          <w:tcPr>
            <w:tcW w:w="2291" w:type="dxa"/>
          </w:tcPr>
          <w:p w14:paraId="3F81D62F" w14:textId="73C63885" w:rsidR="0065770D" w:rsidRPr="00C50200" w:rsidRDefault="0065770D" w:rsidP="0065770D">
            <w:pPr>
              <w:rPr>
                <w:rFonts w:ascii="Calibri" w:hAnsi="Calibri" w:cs="Calibri"/>
                <w:b/>
                <w:bCs/>
              </w:rPr>
            </w:pPr>
            <w:r w:rsidRPr="00C50200">
              <w:rPr>
                <w:rFonts w:ascii="Calibri" w:hAnsi="Calibri" w:cs="Calibri"/>
                <w:b/>
                <w:bCs/>
              </w:rPr>
              <w:t>Termin i warunki</w:t>
            </w:r>
            <w:r>
              <w:rPr>
                <w:rFonts w:ascii="Calibri" w:hAnsi="Calibri" w:cs="Calibri"/>
                <w:b/>
                <w:bCs/>
              </w:rPr>
              <w:t xml:space="preserve"> s</w:t>
            </w:r>
            <w:r w:rsidRPr="00C50200">
              <w:rPr>
                <w:rFonts w:ascii="Calibri" w:hAnsi="Calibri" w:cs="Calibri"/>
                <w:b/>
                <w:bCs/>
              </w:rPr>
              <w:t>kładania ofert</w:t>
            </w:r>
          </w:p>
        </w:tc>
        <w:tc>
          <w:tcPr>
            <w:tcW w:w="7064" w:type="dxa"/>
          </w:tcPr>
          <w:p w14:paraId="7302B21F" w14:textId="392EDEFA" w:rsidR="0065770D" w:rsidRPr="00AB169B" w:rsidRDefault="0065770D" w:rsidP="0065770D">
            <w:pPr>
              <w:numPr>
                <w:ilvl w:val="0"/>
                <w:numId w:val="8"/>
              </w:numPr>
              <w:tabs>
                <w:tab w:val="clear" w:pos="360"/>
                <w:tab w:val="left" w:pos="389"/>
                <w:tab w:val="left" w:pos="531"/>
              </w:tabs>
              <w:ind w:left="105" w:firstLine="0"/>
              <w:jc w:val="both"/>
              <w:rPr>
                <w:rFonts w:ascii="Calibri" w:hAnsi="Calibri" w:cs="Calibri"/>
                <w:i/>
              </w:rPr>
            </w:pPr>
            <w:r w:rsidRPr="00C50200">
              <w:rPr>
                <w:rFonts w:ascii="Calibri" w:hAnsi="Calibri" w:cs="Calibri"/>
              </w:rPr>
              <w:t xml:space="preserve">Oferty realizacji zadania należy sporządzić wg wzoru określonego w Rozporządzeniu Przewodniczącego Komitetu do spraw Pożytku Publicznego z dnia 24 października2018 r. w sprawie wzorów ofert i ramowych wzorów umów dotyczących realizacji zadań publicznych oraz wzorów sprawozdań z wykonania tych zadań (Dz.U. 2018 poz. 2057). </w:t>
            </w:r>
            <w:r>
              <w:rPr>
                <w:rFonts w:ascii="Calibri" w:hAnsi="Calibri" w:cs="Calibri"/>
                <w:iCs/>
              </w:rPr>
              <w:t xml:space="preserve">Wzór formularza oferty stanowi </w:t>
            </w:r>
            <w:r w:rsidRPr="00AB169B">
              <w:rPr>
                <w:rFonts w:ascii="Calibri" w:hAnsi="Calibri" w:cs="Calibri"/>
                <w:b/>
                <w:bCs/>
                <w:iCs/>
              </w:rPr>
              <w:t>załącznik nr</w:t>
            </w:r>
            <w:r>
              <w:rPr>
                <w:rFonts w:ascii="Calibri" w:hAnsi="Calibri" w:cs="Calibri"/>
                <w:b/>
                <w:bCs/>
                <w:iCs/>
              </w:rPr>
              <w:t xml:space="preserve"> </w:t>
            </w:r>
            <w:r w:rsidRPr="00AB169B">
              <w:rPr>
                <w:rFonts w:ascii="Calibri" w:hAnsi="Calibri" w:cs="Calibri"/>
                <w:b/>
                <w:bCs/>
                <w:iCs/>
              </w:rPr>
              <w:t>5</w:t>
            </w:r>
            <w:r>
              <w:rPr>
                <w:rFonts w:ascii="Calibri" w:hAnsi="Calibri" w:cs="Calibri"/>
                <w:b/>
                <w:bCs/>
                <w:iCs/>
              </w:rPr>
              <w:t xml:space="preserve"> </w:t>
            </w:r>
            <w:r w:rsidRPr="00AB169B">
              <w:rPr>
                <w:rFonts w:ascii="Calibri" w:hAnsi="Calibri" w:cs="Calibri"/>
                <w:iCs/>
              </w:rPr>
              <w:t>do ogłoszenia.</w:t>
            </w:r>
          </w:p>
          <w:p w14:paraId="4978426D" w14:textId="48CE5F65" w:rsidR="0065770D" w:rsidRPr="00C50200" w:rsidRDefault="0065770D" w:rsidP="0065770D">
            <w:pPr>
              <w:numPr>
                <w:ilvl w:val="0"/>
                <w:numId w:val="8"/>
              </w:numPr>
              <w:tabs>
                <w:tab w:val="clear" w:pos="360"/>
                <w:tab w:val="left" w:pos="389"/>
                <w:tab w:val="left" w:pos="531"/>
              </w:tabs>
              <w:ind w:left="105" w:firstLine="0"/>
              <w:jc w:val="both"/>
              <w:rPr>
                <w:rFonts w:ascii="Calibri" w:eastAsia="Times New Roman" w:hAnsi="Calibri" w:cs="Calibri"/>
                <w:lang w:eastAsia="pl-PL"/>
              </w:rPr>
            </w:pPr>
            <w:r w:rsidRPr="00C50200">
              <w:rPr>
                <w:rFonts w:ascii="Calibri" w:eastAsia="Times New Roman" w:hAnsi="Calibri" w:cs="Calibri"/>
                <w:lang w:eastAsia="pl-PL"/>
              </w:rPr>
              <w:t>Uprawniony podmiot może złożyć w jednym naborze</w:t>
            </w:r>
            <w:r>
              <w:rPr>
                <w:rFonts w:ascii="Calibri" w:eastAsia="Times New Roman" w:hAnsi="Calibri" w:cs="Calibri"/>
                <w:lang w:eastAsia="pl-PL"/>
              </w:rPr>
              <w:t xml:space="preserve">/na jedno </w:t>
            </w:r>
            <w:r w:rsidRPr="00E41A06">
              <w:rPr>
                <w:rFonts w:ascii="Calibri" w:eastAsia="Times New Roman" w:hAnsi="Calibri" w:cs="Calibri"/>
                <w:lang w:eastAsia="pl-PL"/>
              </w:rPr>
              <w:t>zadanie</w:t>
            </w:r>
            <w:r w:rsidRPr="000D24ED"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r w:rsidRPr="00E41A06">
              <w:rPr>
                <w:rFonts w:ascii="Calibri" w:eastAsia="Times New Roman" w:hAnsi="Calibri" w:cs="Calibri"/>
                <w:bCs/>
                <w:lang w:eastAsia="pl-PL"/>
              </w:rPr>
              <w:t>nie</w:t>
            </w:r>
            <w:r w:rsidRPr="00F304AB">
              <w:rPr>
                <w:rFonts w:ascii="Calibri" w:eastAsia="Times New Roman" w:hAnsi="Calibri" w:cs="Calibri"/>
                <w:bCs/>
                <w:lang w:eastAsia="pl-PL"/>
              </w:rPr>
              <w:t xml:space="preserve"> więcej niż </w:t>
            </w:r>
            <w:r>
              <w:rPr>
                <w:rFonts w:ascii="Calibri" w:eastAsia="Times New Roman" w:hAnsi="Calibri" w:cs="Calibri"/>
                <w:bCs/>
                <w:lang w:eastAsia="pl-PL"/>
              </w:rPr>
              <w:t>2</w:t>
            </w:r>
            <w:r w:rsidRPr="00F304AB">
              <w:rPr>
                <w:rFonts w:ascii="Calibri" w:eastAsia="Times New Roman" w:hAnsi="Calibri" w:cs="Calibri"/>
                <w:bCs/>
                <w:lang w:eastAsia="pl-PL"/>
              </w:rPr>
              <w:t>oferty</w:t>
            </w:r>
            <w:r>
              <w:rPr>
                <w:rFonts w:ascii="Calibri" w:eastAsia="Times New Roman" w:hAnsi="Calibri" w:cs="Calibri"/>
                <w:bCs/>
                <w:lang w:eastAsia="pl-PL"/>
              </w:rPr>
              <w:t xml:space="preserve"> </w:t>
            </w:r>
            <w:r w:rsidRPr="00C50200">
              <w:rPr>
                <w:rFonts w:ascii="Calibri" w:eastAsia="Times New Roman" w:hAnsi="Calibri" w:cs="Calibri"/>
                <w:lang w:eastAsia="pl-PL"/>
              </w:rPr>
              <w:t>na realizację zadania publicznego objętego niniejszym konkursem.</w:t>
            </w:r>
          </w:p>
          <w:p w14:paraId="2599307B" w14:textId="35402FD1" w:rsidR="0065770D" w:rsidRPr="00C50200" w:rsidRDefault="0065770D" w:rsidP="0065770D">
            <w:pPr>
              <w:numPr>
                <w:ilvl w:val="0"/>
                <w:numId w:val="8"/>
              </w:numPr>
              <w:tabs>
                <w:tab w:val="clear" w:pos="360"/>
                <w:tab w:val="left" w:pos="389"/>
                <w:tab w:val="left" w:pos="461"/>
                <w:tab w:val="left" w:pos="531"/>
              </w:tabs>
              <w:ind w:left="105" w:firstLine="0"/>
              <w:jc w:val="both"/>
              <w:rPr>
                <w:rFonts w:ascii="Calibri" w:eastAsia="Times New Roman" w:hAnsi="Calibri" w:cs="Calibri"/>
                <w:lang w:eastAsia="pl-PL"/>
              </w:rPr>
            </w:pPr>
            <w:r w:rsidRPr="00C50200">
              <w:rPr>
                <w:rFonts w:ascii="Calibri" w:hAnsi="Calibri" w:cs="Calibri"/>
                <w:color w:val="000000"/>
              </w:rPr>
              <w:t xml:space="preserve">Ofertę wraz z załącznikami należy złożyć za pomocą </w:t>
            </w:r>
            <w:r w:rsidRPr="00C50200">
              <w:rPr>
                <w:rFonts w:ascii="Calibri" w:hAnsi="Calibri" w:cs="Calibri"/>
              </w:rPr>
              <w:t>GENERATORA OFERT witkac.pl</w:t>
            </w:r>
            <w:r w:rsidRPr="00C50200">
              <w:rPr>
                <w:rFonts w:ascii="Calibri" w:hAnsi="Calibri" w:cs="Calibri"/>
                <w:color w:val="000000"/>
              </w:rPr>
              <w:t>.</w:t>
            </w:r>
            <w:r w:rsidRPr="00C50200">
              <w:rPr>
                <w:rFonts w:ascii="Calibri" w:hAnsi="Calibri" w:cs="Calibri"/>
              </w:rPr>
              <w:t xml:space="preserve"> dostępnego na stronie </w:t>
            </w:r>
            <w:hyperlink r:id="rId8" w:history="1">
              <w:r w:rsidRPr="00C50200">
                <w:rPr>
                  <w:rStyle w:val="Hipercze"/>
                  <w:rFonts w:ascii="Calibri" w:hAnsi="Calibri" w:cs="Calibri"/>
                </w:rPr>
                <w:t>https://witkac.pl</w:t>
              </w:r>
            </w:hyperlink>
            <w:r w:rsidRPr="00C50200">
              <w:rPr>
                <w:rFonts w:ascii="Calibri" w:hAnsi="Calibri" w:cs="Calibri"/>
              </w:rPr>
              <w:t xml:space="preserve"> w terminie do </w:t>
            </w:r>
            <w:r w:rsidRPr="00A243E4">
              <w:rPr>
                <w:rFonts w:ascii="Calibri" w:eastAsia="Times New Roman" w:hAnsi="Calibri" w:cs="Calibri"/>
                <w:b/>
                <w:bCs/>
                <w:u w:val="single"/>
              </w:rPr>
              <w:t>od dnia ogłoszenia konkursu, aż do wyczerpania środków finansowych zaplanowanych w ramach konkursu, jednak nie później niż</w:t>
            </w:r>
            <w:r w:rsidRPr="00A243E4">
              <w:rPr>
                <w:rFonts w:ascii="Calibri" w:eastAsia="Times New Roman" w:hAnsi="Calibri" w:cs="Calibri"/>
                <w:b/>
                <w:bCs/>
                <w:color w:val="FF0000"/>
                <w:u w:val="single"/>
              </w:rPr>
              <w:t xml:space="preserve"> </w:t>
            </w:r>
            <w:r w:rsidRPr="00A243E4">
              <w:rPr>
                <w:rFonts w:ascii="Calibri" w:eastAsia="Times New Roman" w:hAnsi="Calibri" w:cs="Calibri"/>
                <w:b/>
                <w:bCs/>
                <w:u w:val="single"/>
              </w:rPr>
              <w:t>do 31 sierpnia 2026 r</w:t>
            </w:r>
            <w:r w:rsidRPr="00C50200" w:rsidDel="003A0DD9">
              <w:rPr>
                <w:rFonts w:ascii="Calibri" w:hAnsi="Calibri" w:cs="Calibri"/>
              </w:rPr>
              <w:t xml:space="preserve"> </w:t>
            </w:r>
            <w:r w:rsidRPr="00C50200">
              <w:rPr>
                <w:rFonts w:ascii="Calibri" w:hAnsi="Calibri" w:cs="Calibri"/>
              </w:rPr>
              <w:t xml:space="preserve"> </w:t>
            </w:r>
            <w:r w:rsidRPr="00C50200">
              <w:rPr>
                <w:rFonts w:ascii="Calibri" w:eastAsia="Times New Roman" w:hAnsi="Calibri" w:cs="Calibri"/>
                <w:lang w:eastAsia="pl-PL"/>
              </w:rPr>
              <w:t>O zachowaniu terminu decyduje data i godzina złożenia oferty w Generatorze  ofert.</w:t>
            </w:r>
          </w:p>
          <w:p w14:paraId="00E5B335" w14:textId="77777777" w:rsidR="0065770D" w:rsidRPr="00C50200" w:rsidRDefault="0065770D" w:rsidP="0065770D">
            <w:pPr>
              <w:pStyle w:val="Akapitzlist"/>
              <w:numPr>
                <w:ilvl w:val="0"/>
                <w:numId w:val="8"/>
              </w:numPr>
              <w:tabs>
                <w:tab w:val="clear" w:pos="360"/>
                <w:tab w:val="left" w:pos="389"/>
                <w:tab w:val="left" w:pos="531"/>
              </w:tabs>
              <w:ind w:left="105" w:firstLine="0"/>
              <w:jc w:val="both"/>
              <w:rPr>
                <w:rFonts w:ascii="Calibri" w:eastAsia="Times New Roman" w:hAnsi="Calibri" w:cs="Calibri"/>
                <w:b/>
                <w:bCs/>
              </w:rPr>
            </w:pPr>
            <w:r w:rsidRPr="00C50200">
              <w:rPr>
                <w:rFonts w:ascii="Calibri" w:eastAsia="Times New Roman" w:hAnsi="Calibri" w:cs="Calibri"/>
                <w:lang w:eastAsia="pl-PL"/>
              </w:rPr>
              <w:t xml:space="preserve">Złożenie podpisanej wersji papierowej zaktualizowanej oferty wraz z załącznikami wymagane jest po rozstrzygnięciu naboru ofert, przez oferentów, którzy otrzymali pozytywna decyzję o dofinansowaniu w terminie </w:t>
            </w:r>
            <w:r w:rsidRPr="00C50200">
              <w:rPr>
                <w:rFonts w:ascii="Calibri" w:eastAsia="Times New Roman" w:hAnsi="Calibri" w:cs="Calibri"/>
                <w:b/>
                <w:bCs/>
                <w:lang w:eastAsia="pl-PL"/>
              </w:rPr>
              <w:t>14 dni</w:t>
            </w:r>
            <w:r w:rsidRPr="00C50200">
              <w:rPr>
                <w:rFonts w:ascii="Calibri" w:eastAsia="Times New Roman" w:hAnsi="Calibri" w:cs="Calibri"/>
                <w:lang w:eastAsia="pl-PL"/>
              </w:rPr>
              <w:t xml:space="preserve"> od otrzymania zawiadomienia o konieczności zaktualizowania oferty.  </w:t>
            </w:r>
          </w:p>
          <w:p w14:paraId="0718A78A" w14:textId="77777777" w:rsidR="0065770D" w:rsidRPr="00C50200" w:rsidRDefault="0065770D" w:rsidP="0065770D">
            <w:pPr>
              <w:numPr>
                <w:ilvl w:val="0"/>
                <w:numId w:val="8"/>
              </w:numPr>
              <w:tabs>
                <w:tab w:val="clear" w:pos="360"/>
                <w:tab w:val="left" w:pos="389"/>
                <w:tab w:val="left" w:pos="531"/>
              </w:tabs>
              <w:ind w:left="105" w:firstLine="0"/>
              <w:jc w:val="both"/>
              <w:rPr>
                <w:rFonts w:ascii="Calibri" w:hAnsi="Calibri" w:cs="Calibri"/>
                <w:color w:val="EE0000"/>
              </w:rPr>
            </w:pPr>
            <w:r w:rsidRPr="00C50200">
              <w:rPr>
                <w:rFonts w:ascii="Calibri" w:hAnsi="Calibri" w:cs="Calibri"/>
              </w:rPr>
              <w:t xml:space="preserve">Dopuszcza się możliwość wycofania przez oferenta oferty złożonej za pomocą GENERATORA OFERT na każdym etapie jej dalszego procedowania. </w:t>
            </w:r>
          </w:p>
        </w:tc>
      </w:tr>
      <w:tr w:rsidR="0065770D" w:rsidRPr="00C50200" w14:paraId="42C60C23" w14:textId="77777777" w:rsidTr="003A0DD9">
        <w:tc>
          <w:tcPr>
            <w:tcW w:w="894" w:type="dxa"/>
          </w:tcPr>
          <w:p w14:paraId="471A5353" w14:textId="77777777" w:rsidR="0065770D" w:rsidRPr="00C50200" w:rsidRDefault="0065770D" w:rsidP="0065770D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9</w:t>
            </w:r>
          </w:p>
        </w:tc>
        <w:tc>
          <w:tcPr>
            <w:tcW w:w="2291" w:type="dxa"/>
          </w:tcPr>
          <w:p w14:paraId="57FB5F15" w14:textId="77777777" w:rsidR="0065770D" w:rsidRPr="00DD5DE2" w:rsidRDefault="0065770D" w:rsidP="0065770D">
            <w:pPr>
              <w:rPr>
                <w:rFonts w:ascii="Calibri" w:hAnsi="Calibri" w:cs="Calibri"/>
                <w:b/>
                <w:bCs/>
                <w:i/>
                <w:iCs/>
              </w:rPr>
            </w:pPr>
            <w:r w:rsidRPr="00DD5DE2">
              <w:rPr>
                <w:rFonts w:ascii="Calibri" w:hAnsi="Calibri" w:cs="Calibri"/>
                <w:b/>
                <w:bCs/>
                <w:i/>
                <w:iCs/>
              </w:rPr>
              <w:t>Szczególne wskazania dotyczące oferty</w:t>
            </w:r>
          </w:p>
        </w:tc>
        <w:tc>
          <w:tcPr>
            <w:tcW w:w="7064" w:type="dxa"/>
          </w:tcPr>
          <w:p w14:paraId="5C70EE6F" w14:textId="2BCBE67C" w:rsidR="0065770D" w:rsidRPr="00AB169B" w:rsidRDefault="0065770D" w:rsidP="0065770D">
            <w:pPr>
              <w:ind w:firstLine="36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</w:t>
            </w:r>
            <w:r w:rsidRPr="00AB169B">
              <w:rPr>
                <w:rFonts w:ascii="Calibri" w:hAnsi="Calibri" w:cs="Calibri"/>
                <w:b/>
                <w:bCs/>
              </w:rPr>
              <w:t xml:space="preserve">. W sekcji VI oferty, w części „Inne działania, które mogą mieć znaczenie przy ocenie ofert (…)”, oferent jest zobowiązany: </w:t>
            </w:r>
          </w:p>
          <w:p w14:paraId="73780019" w14:textId="3A4D9516" w:rsidR="0065770D" w:rsidRPr="00557DD4" w:rsidRDefault="0065770D" w:rsidP="0065770D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557DD4">
              <w:rPr>
                <w:rFonts w:ascii="Calibri" w:hAnsi="Calibri" w:cs="Calibri"/>
                <w:b/>
                <w:bCs/>
              </w:rPr>
              <w:t xml:space="preserve">1) opisać poziom dostępności realizowanego zadania w zakresie „standardu minimum” zawartego w art. 4 ustawy </w:t>
            </w:r>
            <w:r>
              <w:rPr>
                <w:rFonts w:ascii="Calibri" w:hAnsi="Calibri" w:cs="Calibri"/>
                <w:b/>
                <w:bCs/>
              </w:rPr>
              <w:t xml:space="preserve">z dnia 19 lipca 2019 r. </w:t>
            </w:r>
            <w:r w:rsidRPr="00557DD4">
              <w:rPr>
                <w:rFonts w:ascii="Calibri" w:hAnsi="Calibri" w:cs="Calibri"/>
                <w:b/>
                <w:bCs/>
              </w:rPr>
              <w:t>o zapewnieniu dostępności dla osób ze szczególnymi potrzebami</w:t>
            </w:r>
            <w:r>
              <w:rPr>
                <w:rStyle w:val="markedcontent"/>
                <w:rFonts w:ascii="Times New Roman" w:hAnsi="Times New Roman"/>
                <w:color w:val="EE0000"/>
              </w:rPr>
              <w:t xml:space="preserve"> </w:t>
            </w:r>
            <w:r w:rsidRPr="00557DD4">
              <w:rPr>
                <w:rStyle w:val="markedcontent"/>
                <w:rFonts w:ascii="Calibri" w:hAnsi="Calibri" w:cs="Calibri"/>
                <w:b/>
              </w:rPr>
              <w:t>w zakresie</w:t>
            </w:r>
            <w:r>
              <w:rPr>
                <w:rStyle w:val="markedcontent"/>
                <w:rFonts w:ascii="Calibri" w:hAnsi="Calibri" w:cs="Calibri"/>
                <w:b/>
              </w:rPr>
              <w:t xml:space="preserve"> </w:t>
            </w:r>
            <w:r w:rsidRPr="00557DD4">
              <w:rPr>
                <w:rStyle w:val="markedcontent"/>
                <w:rFonts w:ascii="Calibri" w:hAnsi="Calibri" w:cs="Calibri"/>
                <w:b/>
              </w:rPr>
              <w:t>dostępności:</w:t>
            </w:r>
            <w:r>
              <w:rPr>
                <w:rStyle w:val="markedcontent"/>
                <w:rFonts w:ascii="Calibri" w:hAnsi="Calibri" w:cs="Calibri"/>
                <w:b/>
              </w:rPr>
              <w:t xml:space="preserve"> </w:t>
            </w:r>
            <w:r w:rsidRPr="00557DD4">
              <w:rPr>
                <w:rStyle w:val="markedcontent"/>
                <w:rFonts w:ascii="Calibri" w:hAnsi="Calibri" w:cs="Calibri"/>
                <w:b/>
              </w:rPr>
              <w:t>architektonicznej,</w:t>
            </w:r>
            <w:r>
              <w:rPr>
                <w:rStyle w:val="markedcontent"/>
                <w:rFonts w:ascii="Calibri" w:hAnsi="Calibri" w:cs="Calibri"/>
                <w:b/>
              </w:rPr>
              <w:t xml:space="preserve"> </w:t>
            </w:r>
            <w:r w:rsidRPr="00557DD4">
              <w:rPr>
                <w:rStyle w:val="markedcontent"/>
                <w:rFonts w:ascii="Calibri" w:hAnsi="Calibri" w:cs="Calibri"/>
                <w:b/>
              </w:rPr>
              <w:t>cyfrowej</w:t>
            </w:r>
            <w:r>
              <w:rPr>
                <w:rStyle w:val="markedcontent"/>
                <w:rFonts w:ascii="Calibri" w:hAnsi="Calibri" w:cs="Calibri"/>
                <w:b/>
              </w:rPr>
              <w:t xml:space="preserve"> </w:t>
            </w:r>
            <w:r w:rsidRPr="00557DD4">
              <w:rPr>
                <w:rStyle w:val="markedcontent"/>
                <w:rFonts w:ascii="Calibri" w:hAnsi="Calibri" w:cs="Calibri"/>
                <w:b/>
              </w:rPr>
              <w:t>,informacyjno-komunikacyjnej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 w:rsidRPr="00557DD4">
              <w:rPr>
                <w:rStyle w:val="markedcontent"/>
                <w:rFonts w:ascii="Calibri" w:hAnsi="Calibri" w:cs="Calibri"/>
                <w:b/>
              </w:rPr>
              <w:t>(Dz.U. z 2024 poz. 1411)</w:t>
            </w:r>
            <w:r w:rsidRPr="00557DD4">
              <w:rPr>
                <w:rFonts w:ascii="Calibri" w:hAnsi="Calibri" w:cs="Calibri"/>
                <w:b/>
                <w:bCs/>
              </w:rPr>
              <w:t>;</w:t>
            </w:r>
          </w:p>
          <w:p w14:paraId="5DA8AEE0" w14:textId="6DE3F8D8" w:rsidR="0065770D" w:rsidRPr="00AB169B" w:rsidRDefault="0065770D" w:rsidP="0065770D">
            <w:pPr>
              <w:ind w:firstLine="36"/>
              <w:jc w:val="both"/>
              <w:rPr>
                <w:rFonts w:ascii="Calibri" w:hAnsi="Calibri" w:cs="Calibri"/>
                <w:b/>
                <w:bCs/>
              </w:rPr>
            </w:pPr>
            <w:r w:rsidRPr="00AB169B">
              <w:rPr>
                <w:rFonts w:ascii="Calibri" w:hAnsi="Calibri" w:cs="Calibri"/>
                <w:b/>
                <w:bCs/>
              </w:rPr>
              <w:lastRenderedPageBreak/>
              <w:t>2) zawrze</w:t>
            </w:r>
            <w:r>
              <w:rPr>
                <w:rFonts w:ascii="Calibri" w:hAnsi="Calibri" w:cs="Calibri"/>
                <w:b/>
                <w:bCs/>
              </w:rPr>
              <w:t>ć</w:t>
            </w:r>
            <w:r w:rsidRPr="00AB169B">
              <w:rPr>
                <w:rFonts w:ascii="Calibri" w:hAnsi="Calibri" w:cs="Calibri"/>
                <w:b/>
                <w:bCs/>
              </w:rPr>
              <w:t xml:space="preserve"> dodatkową informację jakie wydatki zostały zaplanowane do pokrycia z dotacji (rodzaj kosztu, wartość ogółem, w tym wartość planowana do pokrycia z dotacji);</w:t>
            </w:r>
          </w:p>
          <w:p w14:paraId="6D873A0B" w14:textId="5214CDEA" w:rsidR="0065770D" w:rsidRDefault="0065770D" w:rsidP="0065770D">
            <w:pPr>
              <w:ind w:firstLine="36"/>
              <w:jc w:val="both"/>
              <w:rPr>
                <w:rFonts w:ascii="Calibri" w:hAnsi="Calibri" w:cs="Calibri"/>
                <w:b/>
                <w:bCs/>
              </w:rPr>
            </w:pPr>
            <w:r w:rsidRPr="00AB169B">
              <w:rPr>
                <w:rFonts w:ascii="Calibri" w:hAnsi="Calibri" w:cs="Calibri"/>
                <w:b/>
                <w:bCs/>
              </w:rPr>
              <w:t>3) zawrze</w:t>
            </w:r>
            <w:r>
              <w:rPr>
                <w:rFonts w:ascii="Calibri" w:hAnsi="Calibri" w:cs="Calibri"/>
                <w:b/>
                <w:bCs/>
              </w:rPr>
              <w:t>ć</w:t>
            </w:r>
            <w:r w:rsidRPr="00AB169B">
              <w:rPr>
                <w:rFonts w:ascii="Calibri" w:hAnsi="Calibri" w:cs="Calibri"/>
                <w:b/>
                <w:bCs/>
              </w:rPr>
              <w:t xml:space="preserve"> informację o przyjętych stawkach pracy wolontariusza i przyjętym wkładzie rzeczowym</w:t>
            </w:r>
            <w:r>
              <w:rPr>
                <w:rFonts w:ascii="Calibri" w:hAnsi="Calibri" w:cs="Calibri"/>
                <w:b/>
                <w:bCs/>
              </w:rPr>
              <w:t>, z zastrzeżeniem pkt. 4;</w:t>
            </w:r>
          </w:p>
          <w:p w14:paraId="2FE30EB6" w14:textId="4CE34909" w:rsidR="0065770D" w:rsidRPr="00A25D6B" w:rsidRDefault="00862D72" w:rsidP="0065770D">
            <w:pPr>
              <w:ind w:firstLine="36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2</w:t>
            </w:r>
            <w:r w:rsidR="0065770D">
              <w:rPr>
                <w:rFonts w:ascii="Calibri" w:hAnsi="Calibri" w:cs="Calibri"/>
                <w:b/>
                <w:bCs/>
              </w:rPr>
              <w:t>. S</w:t>
            </w:r>
            <w:r w:rsidR="0065770D" w:rsidRPr="00A25D6B">
              <w:rPr>
                <w:rFonts w:ascii="Calibri" w:hAnsi="Calibri" w:cs="Calibri"/>
                <w:b/>
                <w:bCs/>
              </w:rPr>
              <w:t xml:space="preserve">zczegółowe koszty w części dotyczącej tzw. „wkładów własnych” określa konkurs zewnętrznego </w:t>
            </w:r>
            <w:proofErr w:type="spellStart"/>
            <w:r w:rsidR="0065770D" w:rsidRPr="00A25D6B">
              <w:rPr>
                <w:rFonts w:ascii="Calibri" w:hAnsi="Calibri" w:cs="Calibri"/>
                <w:b/>
                <w:bCs/>
              </w:rPr>
              <w:t>grantodawcy</w:t>
            </w:r>
            <w:proofErr w:type="spellEnd"/>
            <w:r w:rsidR="0065770D" w:rsidRPr="00A25D6B">
              <w:rPr>
                <w:rFonts w:ascii="Calibri" w:hAnsi="Calibri" w:cs="Calibri"/>
                <w:b/>
                <w:bCs/>
              </w:rPr>
              <w:t xml:space="preserve">  .</w:t>
            </w:r>
          </w:p>
          <w:p w14:paraId="2B49A184" w14:textId="2FFEFAFF" w:rsidR="0065770D" w:rsidRPr="00C50200" w:rsidRDefault="00862D72" w:rsidP="0065770D">
            <w:pPr>
              <w:ind w:firstLine="36"/>
              <w:jc w:val="both"/>
              <w:rPr>
                <w:rFonts w:ascii="Calibri" w:hAnsi="Calibri" w:cs="Calibri"/>
                <w:color w:val="EE0000"/>
              </w:rPr>
            </w:pPr>
            <w:r>
              <w:rPr>
                <w:rFonts w:ascii="Calibri" w:hAnsi="Calibri" w:cs="Calibri"/>
                <w:b/>
                <w:bCs/>
              </w:rPr>
              <w:t>3</w:t>
            </w:r>
            <w:r w:rsidR="0065770D">
              <w:rPr>
                <w:rFonts w:ascii="Calibri" w:hAnsi="Calibri" w:cs="Calibri"/>
                <w:b/>
                <w:bCs/>
              </w:rPr>
              <w:t xml:space="preserve">. </w:t>
            </w:r>
            <w:r w:rsidR="0065770D" w:rsidRPr="00A25D6B">
              <w:rPr>
                <w:rFonts w:ascii="Calibri" w:hAnsi="Calibri" w:cs="Calibri"/>
                <w:b/>
                <w:bCs/>
              </w:rPr>
              <w:t xml:space="preserve">Wkład pozafinansowy jest uznawany jedynie wówczas, kiedy konkurs zewnętrznego </w:t>
            </w:r>
            <w:proofErr w:type="spellStart"/>
            <w:r w:rsidR="0065770D" w:rsidRPr="00A25D6B">
              <w:rPr>
                <w:rFonts w:ascii="Calibri" w:hAnsi="Calibri" w:cs="Calibri"/>
                <w:b/>
                <w:bCs/>
              </w:rPr>
              <w:t>grantodawcy</w:t>
            </w:r>
            <w:proofErr w:type="spellEnd"/>
            <w:r w:rsidR="0065770D" w:rsidRPr="00A25D6B">
              <w:rPr>
                <w:rFonts w:ascii="Calibri" w:hAnsi="Calibri" w:cs="Calibri"/>
                <w:b/>
                <w:bCs/>
              </w:rPr>
              <w:t xml:space="preserve"> dopuszcza taką możliwość, przy czym określony w ofercie pozafinansowy wkład własny i jego wysokość musi być zbieżny z rodzajem i wysokością pozafinansowego wkładu własnego zadania dofinansowanego przez </w:t>
            </w:r>
            <w:proofErr w:type="spellStart"/>
            <w:r w:rsidR="0065770D" w:rsidRPr="00A25D6B">
              <w:rPr>
                <w:rFonts w:ascii="Calibri" w:hAnsi="Calibri" w:cs="Calibri"/>
                <w:b/>
                <w:bCs/>
              </w:rPr>
              <w:t>grantodawcę</w:t>
            </w:r>
            <w:proofErr w:type="spellEnd"/>
            <w:r w:rsidR="0065770D" w:rsidRPr="00A25D6B">
              <w:rPr>
                <w:rFonts w:ascii="Calibri" w:hAnsi="Calibri" w:cs="Calibri"/>
                <w:b/>
                <w:bCs/>
              </w:rPr>
              <w:t xml:space="preserve"> zewnętrznego.</w:t>
            </w:r>
          </w:p>
        </w:tc>
      </w:tr>
      <w:tr w:rsidR="0065770D" w:rsidRPr="00C50200" w14:paraId="3AFE8DEB" w14:textId="77777777" w:rsidTr="003A0DD9">
        <w:tc>
          <w:tcPr>
            <w:tcW w:w="894" w:type="dxa"/>
          </w:tcPr>
          <w:p w14:paraId="42CC639F" w14:textId="77777777" w:rsidR="0065770D" w:rsidRPr="007A2E4E" w:rsidRDefault="0065770D" w:rsidP="0065770D">
            <w:pPr>
              <w:rPr>
                <w:rFonts w:ascii="Calibri" w:hAnsi="Calibri" w:cs="Calibri"/>
                <w:b/>
                <w:bCs/>
              </w:rPr>
            </w:pPr>
            <w:r w:rsidRPr="007A2E4E">
              <w:rPr>
                <w:rFonts w:ascii="Calibri" w:hAnsi="Calibri" w:cs="Calibri"/>
                <w:b/>
                <w:bCs/>
              </w:rPr>
              <w:lastRenderedPageBreak/>
              <w:t>10</w:t>
            </w:r>
          </w:p>
        </w:tc>
        <w:tc>
          <w:tcPr>
            <w:tcW w:w="2291" w:type="dxa"/>
          </w:tcPr>
          <w:p w14:paraId="36169A7D" w14:textId="77777777" w:rsidR="0065770D" w:rsidRPr="00C50200" w:rsidRDefault="0065770D" w:rsidP="0065770D">
            <w:pPr>
              <w:rPr>
                <w:rFonts w:ascii="Calibri" w:hAnsi="Calibri" w:cs="Calibri"/>
                <w:b/>
                <w:bCs/>
              </w:rPr>
            </w:pPr>
            <w:r w:rsidRPr="00C50200">
              <w:rPr>
                <w:rFonts w:ascii="Calibri" w:hAnsi="Calibri" w:cs="Calibri"/>
                <w:b/>
                <w:bCs/>
              </w:rPr>
              <w:t>Zasady, tryb i kryteria wyboru ofert</w:t>
            </w:r>
          </w:p>
        </w:tc>
        <w:tc>
          <w:tcPr>
            <w:tcW w:w="7064" w:type="dxa"/>
          </w:tcPr>
          <w:p w14:paraId="1C316B14" w14:textId="77777777" w:rsidR="0065770D" w:rsidRPr="005B112C" w:rsidRDefault="0065770D" w:rsidP="0065770D">
            <w:pPr>
              <w:pStyle w:val="Akapitzlist"/>
              <w:numPr>
                <w:ilvl w:val="0"/>
                <w:numId w:val="13"/>
              </w:numPr>
              <w:tabs>
                <w:tab w:val="left" w:pos="319"/>
              </w:tabs>
              <w:ind w:left="0" w:firstLine="36"/>
              <w:jc w:val="both"/>
              <w:rPr>
                <w:rFonts w:ascii="Calibri" w:hAnsi="Calibri" w:cs="Calibri"/>
                <w:color w:val="EE0000"/>
              </w:rPr>
            </w:pPr>
            <w:r w:rsidRPr="00C50200">
              <w:rPr>
                <w:rFonts w:ascii="Calibri" w:hAnsi="Calibri" w:cs="Calibri"/>
              </w:rPr>
              <w:t xml:space="preserve">Kryteria stosowane przy dokonywaniu wyboru ofert określone zostały w Karcie oceny oferty, stanowiącej </w:t>
            </w:r>
            <w:r w:rsidRPr="00AB169B">
              <w:rPr>
                <w:rFonts w:ascii="Calibri" w:hAnsi="Calibri" w:cs="Calibri"/>
                <w:b/>
                <w:bCs/>
              </w:rPr>
              <w:t xml:space="preserve">załącznik nr 1 </w:t>
            </w:r>
            <w:r w:rsidRPr="00C50200">
              <w:rPr>
                <w:rFonts w:ascii="Calibri" w:hAnsi="Calibri" w:cs="Calibri"/>
              </w:rPr>
              <w:t>do niniejszych warunków konkursu.</w:t>
            </w:r>
          </w:p>
          <w:p w14:paraId="2EE5A48D" w14:textId="77777777" w:rsidR="0065770D" w:rsidRDefault="0065770D" w:rsidP="0065770D">
            <w:pPr>
              <w:pStyle w:val="Akapitzlist"/>
              <w:numPr>
                <w:ilvl w:val="0"/>
                <w:numId w:val="13"/>
              </w:numPr>
              <w:tabs>
                <w:tab w:val="left" w:pos="319"/>
              </w:tabs>
              <w:ind w:left="0" w:firstLine="36"/>
              <w:jc w:val="both"/>
              <w:rPr>
                <w:rFonts w:ascii="Calibri" w:hAnsi="Calibri" w:cs="Calibri"/>
              </w:rPr>
            </w:pPr>
            <w:r w:rsidRPr="00C50200">
              <w:rPr>
                <w:rFonts w:ascii="Calibri" w:hAnsi="Calibri" w:cs="Calibri"/>
              </w:rPr>
              <w:t>Oferta podlega ocenie formalnej i merytorycznej</w:t>
            </w:r>
            <w:r>
              <w:rPr>
                <w:rFonts w:ascii="Calibri" w:hAnsi="Calibri" w:cs="Calibri"/>
              </w:rPr>
              <w:t>.</w:t>
            </w:r>
          </w:p>
          <w:p w14:paraId="3AE6773C" w14:textId="77777777" w:rsidR="0065770D" w:rsidRPr="00883EF7" w:rsidRDefault="0065770D" w:rsidP="0065770D">
            <w:pPr>
              <w:pStyle w:val="Akapitzlist"/>
              <w:numPr>
                <w:ilvl w:val="0"/>
                <w:numId w:val="13"/>
              </w:numPr>
              <w:tabs>
                <w:tab w:val="left" w:pos="319"/>
              </w:tabs>
              <w:ind w:left="0" w:firstLine="36"/>
              <w:jc w:val="both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bCs/>
                <w:lang w:eastAsia="pl-PL"/>
              </w:rPr>
              <w:t xml:space="preserve">W </w:t>
            </w:r>
            <w:r w:rsidRPr="00AB169B">
              <w:rPr>
                <w:rFonts w:ascii="Calibri" w:eastAsia="Times New Roman" w:hAnsi="Calibri" w:cs="Calibri"/>
                <w:b/>
                <w:lang w:eastAsia="pl-PL"/>
              </w:rPr>
              <w:t>załączniku nr 2</w:t>
            </w:r>
            <w:r w:rsidRPr="00883EF7">
              <w:rPr>
                <w:rFonts w:ascii="Calibri" w:eastAsia="Times New Roman" w:hAnsi="Calibri" w:cs="Calibri"/>
                <w:bCs/>
                <w:lang w:eastAsia="pl-PL"/>
              </w:rPr>
              <w:t xml:space="preserve"> do ogłoszenia znajduje się wykaz błędów formalnych, które nie podlegają korekcie a także zestawienie błędów formalnych, które oferent może skorygować w wyznaczonym terminie. W przypadku stwierdzenia w złożonej ofercie błędów formalnych podlegających poprawie, podmiot biorący udział w konkursie zostanie o tym fakcie powiadomiony pisemnie, mailowo lub telefonicznie. Oferent ma 5 dni roboczych, od momentu powiadomienia, na dokonanie poprawek.</w:t>
            </w:r>
            <w:r w:rsidRPr="00883EF7">
              <w:rPr>
                <w:rFonts w:ascii="Calibri" w:eastAsia="Times New Roman" w:hAnsi="Calibri" w:cs="Calibri"/>
                <w:lang w:eastAsia="pl-PL"/>
              </w:rPr>
              <w:t xml:space="preserve"> Uzupełnienia braków formalnych dokonuje się w formie elektronicznej za pomocą GENERATORA OFERT witkac.pl.</w:t>
            </w:r>
          </w:p>
          <w:p w14:paraId="3679139C" w14:textId="77777777" w:rsidR="0065770D" w:rsidRPr="00C50200" w:rsidRDefault="0065770D" w:rsidP="0065770D">
            <w:pPr>
              <w:pStyle w:val="Akapitzlist"/>
              <w:numPr>
                <w:ilvl w:val="0"/>
                <w:numId w:val="13"/>
              </w:numPr>
              <w:tabs>
                <w:tab w:val="left" w:pos="319"/>
              </w:tabs>
              <w:ind w:left="0" w:firstLine="0"/>
              <w:jc w:val="both"/>
              <w:rPr>
                <w:rFonts w:ascii="Calibri" w:hAnsi="Calibri" w:cs="Calibri"/>
              </w:rPr>
            </w:pPr>
            <w:r w:rsidRPr="00C50200">
              <w:rPr>
                <w:rFonts w:ascii="Calibri" w:hAnsi="Calibri" w:cs="Calibri"/>
              </w:rPr>
              <w:t>Odrzucone bez wezwania do uzupełnienia braków zostaną oferty złożone:</w:t>
            </w:r>
          </w:p>
          <w:p w14:paraId="5DF22734" w14:textId="77777777" w:rsidR="0065770D" w:rsidRPr="00C50200" w:rsidRDefault="0065770D" w:rsidP="0065770D">
            <w:pPr>
              <w:tabs>
                <w:tab w:val="left" w:pos="461"/>
              </w:tabs>
              <w:ind w:left="177"/>
              <w:jc w:val="both"/>
              <w:rPr>
                <w:rFonts w:ascii="Calibri" w:hAnsi="Calibri" w:cs="Calibri"/>
              </w:rPr>
            </w:pPr>
            <w:r w:rsidRPr="00C50200">
              <w:rPr>
                <w:rFonts w:ascii="Calibri" w:hAnsi="Calibri" w:cs="Calibri"/>
              </w:rPr>
              <w:t>1)</w:t>
            </w:r>
            <w:r w:rsidRPr="00C50200">
              <w:rPr>
                <w:rFonts w:ascii="Calibri" w:hAnsi="Calibri" w:cs="Calibri"/>
              </w:rPr>
              <w:tab/>
              <w:t xml:space="preserve">po terminie; </w:t>
            </w:r>
          </w:p>
          <w:p w14:paraId="2DD6E66F" w14:textId="77777777" w:rsidR="0065770D" w:rsidRDefault="0065770D" w:rsidP="0065770D">
            <w:pPr>
              <w:tabs>
                <w:tab w:val="left" w:pos="461"/>
              </w:tabs>
              <w:ind w:left="177"/>
              <w:jc w:val="both"/>
              <w:rPr>
                <w:rFonts w:ascii="Calibri" w:hAnsi="Calibri" w:cs="Calibri"/>
              </w:rPr>
            </w:pPr>
            <w:r w:rsidRPr="00C50200">
              <w:rPr>
                <w:rFonts w:ascii="Calibri" w:hAnsi="Calibri" w:cs="Calibri"/>
              </w:rPr>
              <w:t>2)</w:t>
            </w:r>
            <w:r w:rsidRPr="00C50200">
              <w:rPr>
                <w:rFonts w:ascii="Calibri" w:hAnsi="Calibri" w:cs="Calibri"/>
              </w:rPr>
              <w:tab/>
              <w:t>z błędami formalnymi, które nie mogą zostać uzupełnione</w:t>
            </w:r>
            <w:r>
              <w:rPr>
                <w:rFonts w:ascii="Calibri" w:hAnsi="Calibri" w:cs="Calibri"/>
              </w:rPr>
              <w:t xml:space="preserve"> lub z błędami, które </w:t>
            </w:r>
            <w:r w:rsidRPr="00C50200">
              <w:rPr>
                <w:rFonts w:ascii="Calibri" w:hAnsi="Calibri" w:cs="Calibri"/>
              </w:rPr>
              <w:t xml:space="preserve">nie zostały uzupełnione w terminie i w sposób wskazany przez komisję konkursową.  </w:t>
            </w:r>
          </w:p>
          <w:p w14:paraId="2853036C" w14:textId="453EFA74" w:rsidR="0065770D" w:rsidRPr="00AB169B" w:rsidRDefault="0065770D" w:rsidP="0065770D">
            <w:pPr>
              <w:tabs>
                <w:tab w:val="left" w:pos="319"/>
              </w:tabs>
              <w:jc w:val="both"/>
              <w:rPr>
                <w:rFonts w:ascii="Calibri" w:hAnsi="Calibri" w:cs="Calibri"/>
              </w:rPr>
            </w:pPr>
            <w:r w:rsidRPr="00C50200">
              <w:rPr>
                <w:rFonts w:ascii="Calibri" w:hAnsi="Calibri" w:cs="Calibri"/>
              </w:rPr>
              <w:t>5.</w:t>
            </w:r>
            <w:r w:rsidRPr="00C50200">
              <w:rPr>
                <w:rFonts w:ascii="Calibri" w:hAnsi="Calibri" w:cs="Calibri"/>
              </w:rPr>
              <w:tab/>
            </w:r>
            <w:r w:rsidRPr="00AB169B">
              <w:rPr>
                <w:rFonts w:ascii="Calibri" w:hAnsi="Calibri" w:cs="Calibri"/>
              </w:rPr>
              <w:t xml:space="preserve">Oferty, które przeszły ocenę formalną przechodzą do </w:t>
            </w:r>
            <w:r>
              <w:rPr>
                <w:rFonts w:ascii="Calibri" w:hAnsi="Calibri" w:cs="Calibri"/>
              </w:rPr>
              <w:t>opiniowania</w:t>
            </w:r>
            <w:r w:rsidRPr="00AB169B">
              <w:rPr>
                <w:rFonts w:ascii="Calibri" w:hAnsi="Calibri" w:cs="Calibri"/>
              </w:rPr>
              <w:t xml:space="preserve"> merytoryczne</w:t>
            </w:r>
            <w:r>
              <w:rPr>
                <w:rFonts w:ascii="Calibri" w:hAnsi="Calibri" w:cs="Calibri"/>
              </w:rPr>
              <w:t>go</w:t>
            </w:r>
            <w:r w:rsidRPr="00AB169B">
              <w:rPr>
                <w:rFonts w:ascii="Calibri" w:hAnsi="Calibri" w:cs="Calibri"/>
              </w:rPr>
              <w:t>, któr</w:t>
            </w:r>
            <w:r>
              <w:rPr>
                <w:rFonts w:ascii="Calibri" w:hAnsi="Calibri" w:cs="Calibri"/>
              </w:rPr>
              <w:t>ego</w:t>
            </w:r>
            <w:r w:rsidRPr="00AB169B">
              <w:rPr>
                <w:rFonts w:ascii="Calibri" w:hAnsi="Calibri" w:cs="Calibri"/>
              </w:rPr>
              <w:t xml:space="preserve"> dokonuje Komisja konkursowa powołana przez Prezydenta Miasta Torunia.</w:t>
            </w:r>
          </w:p>
          <w:p w14:paraId="13B70A92" w14:textId="490F0078" w:rsidR="0065770D" w:rsidRPr="00180E1B" w:rsidRDefault="0065770D" w:rsidP="0065770D">
            <w:pPr>
              <w:pStyle w:val="Akapitzlist"/>
              <w:tabs>
                <w:tab w:val="left" w:pos="320"/>
              </w:tabs>
              <w:ind w:left="37"/>
              <w:jc w:val="both"/>
              <w:rPr>
                <w:rFonts w:ascii="Calibri" w:eastAsia="Times New Roman" w:hAnsi="Calibri" w:cs="Calibri"/>
                <w:lang w:eastAsia="pl-PL"/>
              </w:rPr>
            </w:pPr>
            <w:r w:rsidRPr="00AB169B">
              <w:rPr>
                <w:rFonts w:ascii="Calibri" w:hAnsi="Calibri" w:cs="Calibri"/>
              </w:rPr>
              <w:t>6.</w:t>
            </w:r>
            <w:r w:rsidRPr="00AB169B">
              <w:rPr>
                <w:rFonts w:ascii="Calibri" w:hAnsi="Calibri" w:cs="Calibri"/>
              </w:rPr>
              <w:tab/>
            </w:r>
            <w:r w:rsidRPr="00AB169B">
              <w:rPr>
                <w:rFonts w:ascii="Calibri" w:eastAsia="Times New Roman" w:hAnsi="Calibri" w:cs="Calibri"/>
                <w:lang w:eastAsia="pl-PL"/>
              </w:rPr>
              <w:t xml:space="preserve">Komisja </w:t>
            </w:r>
            <w:r>
              <w:rPr>
                <w:rFonts w:ascii="Calibri" w:eastAsia="Times New Roman" w:hAnsi="Calibri" w:cs="Calibri"/>
                <w:lang w:eastAsia="pl-PL"/>
              </w:rPr>
              <w:t>opiniuje</w:t>
            </w:r>
            <w:r w:rsidRPr="00AB169B">
              <w:rPr>
                <w:rFonts w:ascii="Calibri" w:eastAsia="Times New Roman" w:hAnsi="Calibri" w:cs="Calibri"/>
                <w:lang w:eastAsia="pl-PL"/>
              </w:rPr>
              <w:t xml:space="preserve"> złożone oferty wg. karty oceny zawierającej szczegółowy zestaw kryteriów, stanowiącej </w:t>
            </w:r>
            <w:r w:rsidRPr="00AB169B">
              <w:rPr>
                <w:rFonts w:ascii="Calibri" w:eastAsia="Times New Roman" w:hAnsi="Calibri" w:cs="Calibri"/>
                <w:b/>
                <w:bCs/>
                <w:lang w:eastAsia="pl-PL"/>
              </w:rPr>
              <w:t>załącznik nr 1</w:t>
            </w:r>
            <w:r w:rsidRPr="00AB169B">
              <w:rPr>
                <w:rFonts w:ascii="Calibri" w:eastAsia="Times New Roman" w:hAnsi="Calibri" w:cs="Calibri"/>
                <w:lang w:eastAsia="pl-PL"/>
              </w:rPr>
              <w:t xml:space="preserve"> do niniejszego ogłoszenia</w:t>
            </w:r>
            <w:r>
              <w:rPr>
                <w:rFonts w:ascii="Calibri" w:eastAsia="Times New Roman" w:hAnsi="Calibri" w:cs="Calibri"/>
                <w:lang w:eastAsia="pl-PL"/>
              </w:rPr>
              <w:t>.</w:t>
            </w:r>
            <w:r w:rsidRPr="00B93C80">
              <w:rPr>
                <w:rFonts w:ascii="Times New Roman" w:eastAsia="Times New Roman" w:hAnsi="Times New Roman"/>
                <w:color w:val="EE0000"/>
                <w:lang w:eastAsia="pl-PL"/>
              </w:rPr>
              <w:t xml:space="preserve"> </w:t>
            </w:r>
            <w:r w:rsidRPr="00180E1B">
              <w:rPr>
                <w:rFonts w:ascii="Calibri" w:eastAsia="Times New Roman" w:hAnsi="Calibri" w:cs="Calibri"/>
                <w:lang w:eastAsia="pl-PL"/>
              </w:rPr>
              <w:t xml:space="preserve">Maksymalna liczba punktów do uzyskania przez organizację przy </w:t>
            </w:r>
            <w:r>
              <w:rPr>
                <w:rFonts w:ascii="Calibri" w:eastAsia="Times New Roman" w:hAnsi="Calibri" w:cs="Calibri"/>
                <w:lang w:eastAsia="pl-PL"/>
              </w:rPr>
              <w:t>opiniowaniu</w:t>
            </w:r>
            <w:r w:rsidRPr="00180E1B">
              <w:rPr>
                <w:rFonts w:ascii="Calibri" w:eastAsia="Times New Roman" w:hAnsi="Calibri" w:cs="Calibri"/>
                <w:lang w:eastAsia="pl-PL"/>
              </w:rPr>
              <w:t xml:space="preserve"> wynosi</w:t>
            </w:r>
            <w:r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r w:rsidR="00441DEB">
              <w:rPr>
                <w:rFonts w:ascii="Calibri" w:eastAsia="Times New Roman" w:hAnsi="Calibri" w:cs="Calibri"/>
                <w:b/>
                <w:sz w:val="28"/>
                <w:szCs w:val="28"/>
                <w:lang w:eastAsia="pl-PL"/>
              </w:rPr>
              <w:t>93</w:t>
            </w:r>
            <w:r w:rsidRPr="00336304">
              <w:rPr>
                <w:rFonts w:ascii="Calibri" w:eastAsia="Times New Roman" w:hAnsi="Calibri" w:cs="Calibri"/>
                <w:b/>
                <w:sz w:val="28"/>
                <w:szCs w:val="28"/>
                <w:lang w:eastAsia="pl-PL"/>
              </w:rPr>
              <w:t xml:space="preserve"> punkt</w:t>
            </w:r>
            <w:r w:rsidR="00F02CF4">
              <w:rPr>
                <w:rFonts w:ascii="Calibri" w:eastAsia="Times New Roman" w:hAnsi="Calibri" w:cs="Calibri"/>
                <w:b/>
                <w:sz w:val="28"/>
                <w:szCs w:val="28"/>
                <w:lang w:eastAsia="pl-PL"/>
              </w:rPr>
              <w:t>y</w:t>
            </w:r>
            <w:r w:rsidRPr="00336304">
              <w:rPr>
                <w:rFonts w:ascii="Calibri" w:eastAsia="Times New Roman" w:hAnsi="Calibri" w:cs="Calibri"/>
                <w:b/>
                <w:sz w:val="28"/>
                <w:szCs w:val="28"/>
                <w:lang w:eastAsia="pl-PL"/>
              </w:rPr>
              <w:t>.</w:t>
            </w:r>
          </w:p>
          <w:p w14:paraId="701D4FB0" w14:textId="6925EDF5" w:rsidR="0065770D" w:rsidRPr="00C50200" w:rsidRDefault="0065770D" w:rsidP="0065770D">
            <w:pPr>
              <w:tabs>
                <w:tab w:val="left" w:pos="319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  <w:r w:rsidRPr="00C50200">
              <w:rPr>
                <w:rFonts w:ascii="Calibri" w:hAnsi="Calibri" w:cs="Calibri"/>
              </w:rPr>
              <w:t>.</w:t>
            </w:r>
            <w:r w:rsidRPr="00C50200">
              <w:rPr>
                <w:rFonts w:ascii="Calibri" w:hAnsi="Calibri" w:cs="Calibri"/>
              </w:rPr>
              <w:tab/>
              <w:t xml:space="preserve">Rekomendację do podpisania umowy otrzymają projekty, których średnia ocena arytmetyczna </w:t>
            </w:r>
            <w:r>
              <w:rPr>
                <w:rFonts w:ascii="Calibri" w:hAnsi="Calibri" w:cs="Calibri"/>
              </w:rPr>
              <w:t xml:space="preserve">uzyskana podczas opiniowania </w:t>
            </w:r>
            <w:r w:rsidRPr="00C50200">
              <w:rPr>
                <w:rFonts w:ascii="Calibri" w:hAnsi="Calibri" w:cs="Calibri"/>
              </w:rPr>
              <w:t xml:space="preserve">wyniesie co najmniej </w:t>
            </w:r>
            <w:r w:rsidRPr="00862D72">
              <w:rPr>
                <w:rFonts w:ascii="Calibri" w:hAnsi="Calibri" w:cs="Calibri"/>
                <w:b/>
                <w:bCs/>
              </w:rPr>
              <w:t>60% maksymalnej liczby punktów.</w:t>
            </w:r>
            <w:r w:rsidRPr="00C50200">
              <w:rPr>
                <w:rFonts w:ascii="Calibri" w:hAnsi="Calibri" w:cs="Calibri"/>
              </w:rPr>
              <w:tab/>
            </w:r>
          </w:p>
          <w:p w14:paraId="2F870C2C" w14:textId="77777777" w:rsidR="0065770D" w:rsidRPr="00C50200" w:rsidRDefault="0065770D" w:rsidP="0065770D">
            <w:pPr>
              <w:tabs>
                <w:tab w:val="left" w:pos="319"/>
              </w:tabs>
              <w:ind w:left="36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  <w:r w:rsidRPr="00C50200">
              <w:rPr>
                <w:rFonts w:ascii="Calibri" w:hAnsi="Calibri" w:cs="Calibri"/>
              </w:rPr>
              <w:t>.</w:t>
            </w:r>
            <w:r w:rsidRPr="00C50200">
              <w:rPr>
                <w:rFonts w:ascii="Calibri" w:hAnsi="Calibri" w:cs="Calibri"/>
              </w:rPr>
              <w:tab/>
              <w:t xml:space="preserve">Komisja przedstawia własną propozycję wysokości dotacji na realizację poszczególnych projektów oraz ew. rekomenduje zmiany kalkulacji kosztów i/lub zakresu rzeczowego i/lub rezultatów zadania, które stanowią podstawę do aktualizacji oferty przez oferenta. </w:t>
            </w:r>
          </w:p>
          <w:p w14:paraId="6AEAC9ED" w14:textId="5104FD7C" w:rsidR="0065770D" w:rsidRPr="00C50200" w:rsidRDefault="0065770D" w:rsidP="0065770D">
            <w:pPr>
              <w:tabs>
                <w:tab w:val="left" w:pos="319"/>
              </w:tabs>
              <w:ind w:left="36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9</w:t>
            </w:r>
            <w:r w:rsidRPr="00C50200">
              <w:rPr>
                <w:rFonts w:ascii="Calibri" w:hAnsi="Calibri" w:cs="Calibri"/>
              </w:rPr>
              <w:t>.</w:t>
            </w:r>
            <w:r w:rsidRPr="00C50200">
              <w:rPr>
                <w:rFonts w:ascii="Calibri" w:hAnsi="Calibri" w:cs="Calibri"/>
              </w:rPr>
              <w:tab/>
            </w:r>
            <w:r>
              <w:rPr>
                <w:rFonts w:ascii="Calibri" w:hAnsi="Calibri" w:cs="Calibri"/>
              </w:rPr>
              <w:t>Opinia</w:t>
            </w:r>
            <w:r w:rsidRPr="00C50200">
              <w:rPr>
                <w:rFonts w:ascii="Calibri" w:hAnsi="Calibri" w:cs="Calibri"/>
              </w:rPr>
              <w:t xml:space="preserve"> Komisji wraz z propozycją wysokości dotacji jest przekazywana Prezydentowi Miasta Torunia, który podejmuje ostateczną decyzję w tej sprawie. </w:t>
            </w:r>
          </w:p>
          <w:p w14:paraId="4C51700C" w14:textId="77777777" w:rsidR="0065770D" w:rsidRDefault="0065770D" w:rsidP="0065770D">
            <w:pPr>
              <w:tabs>
                <w:tab w:val="left" w:pos="319"/>
                <w:tab w:val="left" w:pos="461"/>
              </w:tabs>
              <w:ind w:left="36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  <w:r w:rsidRPr="00C50200">
              <w:rPr>
                <w:rFonts w:ascii="Calibri" w:hAnsi="Calibri" w:cs="Calibri"/>
              </w:rPr>
              <w:t>.</w:t>
            </w:r>
            <w:r w:rsidRPr="00C50200">
              <w:rPr>
                <w:rFonts w:ascii="Calibri" w:hAnsi="Calibri" w:cs="Calibri"/>
              </w:rPr>
              <w:tab/>
              <w:t>W przypadku ofert, które nie uzyskają maksymalnej liczby punktów Komisja wskazuje przyczyny obniżenia oceny punktowej.</w:t>
            </w:r>
          </w:p>
          <w:p w14:paraId="6B446C60" w14:textId="77777777" w:rsidR="0065770D" w:rsidRPr="0068732E" w:rsidRDefault="0065770D" w:rsidP="0065770D">
            <w:pPr>
              <w:jc w:val="both"/>
              <w:rPr>
                <w:rFonts w:ascii="Calibri" w:hAnsi="Calibri" w:cs="Calibri"/>
              </w:rPr>
            </w:pPr>
            <w:r w:rsidRPr="0068732E">
              <w:rPr>
                <w:rFonts w:ascii="Calibri" w:hAnsi="Calibri" w:cs="Calibri"/>
              </w:rPr>
              <w:t xml:space="preserve">11. </w:t>
            </w:r>
            <w:r w:rsidRPr="0068732E">
              <w:rPr>
                <w:rFonts w:ascii="Calibri" w:eastAsia="Times New Roman" w:hAnsi="Calibri" w:cs="Calibri"/>
              </w:rPr>
              <w:t>Oferenci biorący udział w konkursie otrzymają powiadomienie o wyniku postępowania konkursowego</w:t>
            </w:r>
            <w:r w:rsidRPr="0068732E">
              <w:rPr>
                <w:rFonts w:ascii="Calibri" w:eastAsia="Times New Roman" w:hAnsi="Calibri" w:cs="Calibri"/>
                <w:color w:val="EE0000"/>
              </w:rPr>
              <w:t>.</w:t>
            </w:r>
          </w:p>
        </w:tc>
      </w:tr>
      <w:tr w:rsidR="0065770D" w:rsidRPr="00C50200" w14:paraId="5C9173A4" w14:textId="77777777" w:rsidTr="003A0DD9">
        <w:tc>
          <w:tcPr>
            <w:tcW w:w="894" w:type="dxa"/>
          </w:tcPr>
          <w:p w14:paraId="529751B4" w14:textId="77777777" w:rsidR="0065770D" w:rsidRPr="00331029" w:rsidRDefault="0065770D" w:rsidP="0065770D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lastRenderedPageBreak/>
              <w:t>11.</w:t>
            </w:r>
          </w:p>
        </w:tc>
        <w:tc>
          <w:tcPr>
            <w:tcW w:w="2291" w:type="dxa"/>
          </w:tcPr>
          <w:p w14:paraId="12263E5C" w14:textId="77777777" w:rsidR="0065770D" w:rsidRPr="00C50200" w:rsidRDefault="0065770D" w:rsidP="0065770D">
            <w:pPr>
              <w:rPr>
                <w:rFonts w:ascii="Calibri" w:hAnsi="Calibri" w:cs="Calibri"/>
                <w:b/>
                <w:bCs/>
              </w:rPr>
            </w:pPr>
            <w:r w:rsidRPr="00C50200">
              <w:rPr>
                <w:rFonts w:ascii="Calibri" w:hAnsi="Calibri" w:cs="Calibri"/>
                <w:b/>
                <w:bCs/>
              </w:rPr>
              <w:t>Termin i tryb rozpatrzenia ofert</w:t>
            </w:r>
          </w:p>
        </w:tc>
        <w:tc>
          <w:tcPr>
            <w:tcW w:w="7064" w:type="dxa"/>
          </w:tcPr>
          <w:p w14:paraId="60330C56" w14:textId="29D8DD62" w:rsidR="0065770D" w:rsidRPr="00C50200" w:rsidRDefault="0065770D" w:rsidP="0065770D">
            <w:pPr>
              <w:tabs>
                <w:tab w:val="left" w:pos="319"/>
              </w:tabs>
              <w:ind w:left="36"/>
              <w:jc w:val="both"/>
              <w:rPr>
                <w:rFonts w:ascii="Calibri" w:hAnsi="Calibri" w:cs="Calibri"/>
              </w:rPr>
            </w:pPr>
            <w:r w:rsidRPr="00C50200">
              <w:rPr>
                <w:rFonts w:ascii="Calibri" w:hAnsi="Calibri" w:cs="Calibri"/>
              </w:rPr>
              <w:t>1.</w:t>
            </w:r>
            <w:r w:rsidRPr="00C50200">
              <w:rPr>
                <w:rFonts w:ascii="Calibri" w:hAnsi="Calibri" w:cs="Calibri"/>
              </w:rPr>
              <w:tab/>
              <w:t xml:space="preserve">Wybór ofert zostanie dokonany w ciągu </w:t>
            </w:r>
            <w:r w:rsidRPr="00A243E4">
              <w:rPr>
                <w:rFonts w:ascii="Calibri" w:hAnsi="Calibri" w:cs="Calibri"/>
                <w:b/>
                <w:bCs/>
              </w:rPr>
              <w:t>21  dni</w:t>
            </w:r>
            <w:r w:rsidRPr="00C50200">
              <w:rPr>
                <w:rFonts w:ascii="Calibri" w:hAnsi="Calibri" w:cs="Calibri"/>
              </w:rPr>
              <w:t xml:space="preserve"> od terminu </w:t>
            </w:r>
            <w:r w:rsidR="00862D72">
              <w:rPr>
                <w:rFonts w:ascii="Calibri" w:hAnsi="Calibri" w:cs="Calibri"/>
              </w:rPr>
              <w:t>złożenia oferty.</w:t>
            </w:r>
          </w:p>
          <w:p w14:paraId="216D32EF" w14:textId="5A6F6E33" w:rsidR="0065770D" w:rsidRPr="00C50200" w:rsidRDefault="0065770D" w:rsidP="0065770D">
            <w:pPr>
              <w:tabs>
                <w:tab w:val="left" w:pos="319"/>
              </w:tabs>
              <w:ind w:left="36"/>
              <w:jc w:val="both"/>
              <w:rPr>
                <w:rFonts w:ascii="Calibri" w:hAnsi="Calibri" w:cs="Calibri"/>
              </w:rPr>
            </w:pPr>
            <w:r w:rsidRPr="00C50200">
              <w:rPr>
                <w:rFonts w:ascii="Calibri" w:hAnsi="Calibri" w:cs="Calibri"/>
              </w:rPr>
              <w:t>2.</w:t>
            </w:r>
            <w:r w:rsidRPr="00C50200">
              <w:rPr>
                <w:rFonts w:ascii="Calibri" w:hAnsi="Calibri" w:cs="Calibri"/>
              </w:rPr>
              <w:tab/>
              <w:t xml:space="preserve">Prezydent Miasta Torunia przyznaje dotacje celowe na realizację zadań wyłonionych w konkursie na podstawie </w:t>
            </w:r>
            <w:r>
              <w:rPr>
                <w:rFonts w:ascii="Calibri" w:hAnsi="Calibri" w:cs="Calibri"/>
              </w:rPr>
              <w:t xml:space="preserve">opinii co do </w:t>
            </w:r>
            <w:r w:rsidRPr="00C50200">
              <w:rPr>
                <w:rFonts w:ascii="Calibri" w:hAnsi="Calibri" w:cs="Calibri"/>
              </w:rPr>
              <w:t>ofert dokonan</w:t>
            </w:r>
            <w:r>
              <w:rPr>
                <w:rFonts w:ascii="Calibri" w:hAnsi="Calibri" w:cs="Calibri"/>
              </w:rPr>
              <w:t xml:space="preserve">ych </w:t>
            </w:r>
            <w:r w:rsidRPr="00C50200">
              <w:rPr>
                <w:rFonts w:ascii="Calibri" w:hAnsi="Calibri" w:cs="Calibri"/>
              </w:rPr>
              <w:t>przez komisje konkursowe.</w:t>
            </w:r>
          </w:p>
          <w:p w14:paraId="7547BFAE" w14:textId="7FE389DE" w:rsidR="0065770D" w:rsidRPr="00C50200" w:rsidRDefault="0065770D" w:rsidP="0065770D">
            <w:pPr>
              <w:tabs>
                <w:tab w:val="left" w:pos="319"/>
              </w:tabs>
              <w:ind w:left="36"/>
              <w:jc w:val="both"/>
              <w:rPr>
                <w:rFonts w:ascii="Calibri" w:hAnsi="Calibri" w:cs="Calibri"/>
              </w:rPr>
            </w:pPr>
            <w:r w:rsidRPr="00C50200">
              <w:rPr>
                <w:rFonts w:ascii="Calibri" w:hAnsi="Calibri" w:cs="Calibri"/>
              </w:rPr>
              <w:t>3.</w:t>
            </w:r>
            <w:r w:rsidRPr="00C50200">
              <w:rPr>
                <w:rFonts w:ascii="Calibri" w:hAnsi="Calibri" w:cs="Calibri"/>
              </w:rPr>
              <w:tab/>
              <w:t xml:space="preserve">Wysokość przyznanej dotacji może być niższa niż wnioskowana w ofercie. Rekomendowane przez komisję konkursową, powołaną przez Prezydenta Miasta Torunia do </w:t>
            </w:r>
            <w:r>
              <w:rPr>
                <w:rFonts w:ascii="Calibri" w:hAnsi="Calibri" w:cs="Calibri"/>
              </w:rPr>
              <w:t>opiniowania</w:t>
            </w:r>
            <w:r w:rsidRPr="00C50200">
              <w:rPr>
                <w:rFonts w:ascii="Calibri" w:hAnsi="Calibri" w:cs="Calibri"/>
              </w:rPr>
              <w:t xml:space="preserve"> ofert, ewentualne zmiany kalkulacji kosztów, zakresu rzeczowego oraz rezultatów zadania stanowią podstawę do aktualizacji oferty przez oferenta. Procentowy udział przyznanej dotacji nie może być wyższy niż wnioskowany w ofercie. </w:t>
            </w:r>
          </w:p>
        </w:tc>
      </w:tr>
      <w:tr w:rsidR="0065770D" w:rsidRPr="00C50200" w14:paraId="175E8713" w14:textId="77777777" w:rsidTr="003A0DD9">
        <w:tc>
          <w:tcPr>
            <w:tcW w:w="894" w:type="dxa"/>
          </w:tcPr>
          <w:p w14:paraId="530E371D" w14:textId="77777777" w:rsidR="0065770D" w:rsidRPr="00331029" w:rsidRDefault="0065770D" w:rsidP="0065770D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12.</w:t>
            </w:r>
          </w:p>
        </w:tc>
        <w:tc>
          <w:tcPr>
            <w:tcW w:w="2291" w:type="dxa"/>
          </w:tcPr>
          <w:p w14:paraId="636539E3" w14:textId="77777777" w:rsidR="0065770D" w:rsidRPr="00DD5DE2" w:rsidRDefault="0065770D" w:rsidP="0065770D">
            <w:pPr>
              <w:rPr>
                <w:rFonts w:ascii="Calibri" w:hAnsi="Calibri" w:cs="Calibri"/>
                <w:b/>
                <w:bCs/>
                <w:i/>
                <w:iCs/>
              </w:rPr>
            </w:pPr>
            <w:r w:rsidRPr="00DD5DE2">
              <w:rPr>
                <w:rFonts w:ascii="Calibri" w:hAnsi="Calibri" w:cs="Calibri"/>
                <w:b/>
                <w:bCs/>
                <w:i/>
                <w:iCs/>
              </w:rPr>
              <w:t>Finansowanie zadań</w:t>
            </w:r>
          </w:p>
        </w:tc>
        <w:tc>
          <w:tcPr>
            <w:tcW w:w="7064" w:type="dxa"/>
          </w:tcPr>
          <w:p w14:paraId="263499A4" w14:textId="0466EC43" w:rsidR="0065770D" w:rsidRPr="004009E0" w:rsidRDefault="0065770D" w:rsidP="0065770D">
            <w:pPr>
              <w:tabs>
                <w:tab w:val="left" w:pos="389"/>
              </w:tabs>
              <w:spacing w:line="276" w:lineRule="auto"/>
              <w:ind w:left="105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 w:rsidRPr="004009E0">
              <w:rPr>
                <w:rFonts w:ascii="Calibri" w:hAnsi="Calibri" w:cs="Calibri"/>
              </w:rPr>
              <w:t>.</w:t>
            </w:r>
            <w:r w:rsidRPr="004009E0">
              <w:rPr>
                <w:rFonts w:ascii="Calibri" w:hAnsi="Calibri" w:cs="Calibri"/>
              </w:rPr>
              <w:tab/>
              <w:t xml:space="preserve">Minimalna kwota dotacji z budżetu Gminy Miasta Toruń na zadania finansowane z funduszy zewnętrznych (spoza budżetu Gminy Miasta Toruń) </w:t>
            </w:r>
            <w:r w:rsidRPr="004009E0">
              <w:rPr>
                <w:rFonts w:ascii="Calibri" w:hAnsi="Calibri" w:cs="Calibri"/>
                <w:b/>
                <w:bCs/>
              </w:rPr>
              <w:t>wynosi 2 500 zł.</w:t>
            </w:r>
            <w:r w:rsidRPr="004009E0">
              <w:rPr>
                <w:rFonts w:ascii="Calibri" w:hAnsi="Calibri" w:cs="Calibri"/>
              </w:rPr>
              <w:t xml:space="preserve"> Maksymalna kwota dotacji z budżetu Gminy Miasta Toruń na zadania finansowane z funduszy zewnętrznych </w:t>
            </w:r>
            <w:r w:rsidRPr="004009E0">
              <w:rPr>
                <w:rFonts w:ascii="Calibri" w:hAnsi="Calibri" w:cs="Calibri"/>
                <w:b/>
                <w:bCs/>
              </w:rPr>
              <w:t>wynosi 30 000 zł</w:t>
            </w:r>
            <w:r w:rsidRPr="004009E0">
              <w:rPr>
                <w:rFonts w:ascii="Calibri" w:hAnsi="Calibri" w:cs="Calibri"/>
              </w:rPr>
              <w:t>.</w:t>
            </w:r>
          </w:p>
          <w:p w14:paraId="0F22E499" w14:textId="5CF26C1B" w:rsidR="0065770D" w:rsidRPr="004009E0" w:rsidRDefault="008C5CA7" w:rsidP="0065770D">
            <w:pPr>
              <w:tabs>
                <w:tab w:val="left" w:pos="389"/>
              </w:tabs>
              <w:spacing w:line="276" w:lineRule="auto"/>
              <w:ind w:left="105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  <w:r w:rsidR="0065770D" w:rsidRPr="004009E0">
              <w:rPr>
                <w:rFonts w:ascii="Calibri" w:hAnsi="Calibri" w:cs="Calibri"/>
              </w:rPr>
              <w:t>.</w:t>
            </w:r>
            <w:r w:rsidR="0065770D" w:rsidRPr="004009E0">
              <w:rPr>
                <w:rFonts w:ascii="Calibri" w:hAnsi="Calibri" w:cs="Calibri"/>
              </w:rPr>
              <w:tab/>
              <w:t xml:space="preserve">Warunkiem przyznania dofinansowania jest możliwość weryfikacji kategorii kosztów budżetu określonego we wniosku aplikacyjnym bądź w umowie o dofinansowanie ze środków finansowych z funduszy zewnętrznych do kosztorysu w ofercie. Nie jest możliwe dodawanie do kosztorysu nowych pozycji, które nie mają odniesienia do budżetu zewnętrznego </w:t>
            </w:r>
            <w:proofErr w:type="spellStart"/>
            <w:r w:rsidR="0065770D" w:rsidRPr="004009E0">
              <w:rPr>
                <w:rFonts w:ascii="Calibri" w:hAnsi="Calibri" w:cs="Calibri"/>
              </w:rPr>
              <w:t>grantodawcy</w:t>
            </w:r>
            <w:proofErr w:type="spellEnd"/>
            <w:r w:rsidR="0065770D" w:rsidRPr="004009E0">
              <w:rPr>
                <w:rFonts w:ascii="Calibri" w:hAnsi="Calibri" w:cs="Calibri"/>
              </w:rPr>
              <w:t xml:space="preserve">. </w:t>
            </w:r>
          </w:p>
          <w:p w14:paraId="48A8797A" w14:textId="7AA18BBD" w:rsidR="0065770D" w:rsidRPr="004009E0" w:rsidRDefault="008C5CA7" w:rsidP="0065770D">
            <w:pPr>
              <w:tabs>
                <w:tab w:val="left" w:pos="389"/>
              </w:tabs>
              <w:spacing w:line="276" w:lineRule="auto"/>
              <w:ind w:left="105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  <w:r w:rsidR="0065770D" w:rsidRPr="004009E0">
              <w:rPr>
                <w:rFonts w:ascii="Calibri" w:hAnsi="Calibri" w:cs="Calibri"/>
              </w:rPr>
              <w:t>.</w:t>
            </w:r>
            <w:r w:rsidR="0065770D" w:rsidRPr="004009E0">
              <w:rPr>
                <w:rFonts w:ascii="Calibri" w:hAnsi="Calibri" w:cs="Calibri"/>
              </w:rPr>
              <w:tab/>
              <w:t xml:space="preserve">Dotacja może zostać przyznana jedynie na projekty dofinansowane przez </w:t>
            </w:r>
            <w:proofErr w:type="spellStart"/>
            <w:r w:rsidR="0065770D" w:rsidRPr="004009E0">
              <w:rPr>
                <w:rFonts w:ascii="Calibri" w:hAnsi="Calibri" w:cs="Calibri"/>
              </w:rPr>
              <w:t>grantodawcę</w:t>
            </w:r>
            <w:proofErr w:type="spellEnd"/>
            <w:r w:rsidR="0065770D" w:rsidRPr="004009E0">
              <w:rPr>
                <w:rFonts w:ascii="Calibri" w:hAnsi="Calibri" w:cs="Calibri"/>
              </w:rPr>
              <w:t xml:space="preserve"> zewnętrznego realizowane w całości na rzecz mieszkańców Torunia lub proporcjonalnie do liczby beneficjentów projektu będących mieszkańcami Torunia.</w:t>
            </w:r>
          </w:p>
          <w:p w14:paraId="02492A7F" w14:textId="5E8F690F" w:rsidR="0065770D" w:rsidRPr="004009E0" w:rsidRDefault="008C5CA7" w:rsidP="0065770D">
            <w:pPr>
              <w:tabs>
                <w:tab w:val="left" w:pos="389"/>
              </w:tabs>
              <w:spacing w:line="276" w:lineRule="auto"/>
              <w:ind w:left="105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  <w:r w:rsidR="0065770D" w:rsidRPr="004009E0">
              <w:rPr>
                <w:rFonts w:ascii="Calibri" w:hAnsi="Calibri" w:cs="Calibri"/>
              </w:rPr>
              <w:t>.</w:t>
            </w:r>
            <w:r w:rsidR="0065770D" w:rsidRPr="004009E0">
              <w:rPr>
                <w:rFonts w:ascii="Calibri" w:hAnsi="Calibri" w:cs="Calibri"/>
              </w:rPr>
              <w:tab/>
              <w:t xml:space="preserve">W przypadku kiedy organizacja złożyła wniosek aplikacyjny i otrzymała decyzję o uzyskaniu dofinansowania ze środków finansowych z funduszy zewnętrznych, ale jeszcze nie podpisała umowy, to dotacja zostaje przyznana warunkowo do momentu przedstawienia ostatecznych dokumentów m.in. podpisanej umowy, kosztorysu i harmonogramu rzeczowego zadania oraz opisu merytorycznego projektu. W sytuacji kiedy z przedstawionych ostatecznych dokumentów będzie wynikało, że rzeczywisty zakres rzeczowy i finansowy realizowanego zadania znacząco odbiega od </w:t>
            </w:r>
            <w:r w:rsidR="0065770D" w:rsidRPr="004009E0">
              <w:rPr>
                <w:rFonts w:ascii="Calibri" w:hAnsi="Calibri" w:cs="Calibri"/>
              </w:rPr>
              <w:lastRenderedPageBreak/>
              <w:t>opisanego w ofercie, to Prezydent Miasta Torunia może odmówić podmiotowi wyłonionemu w konkursie przyznania dotacji i podpisania umowy lub może podjąć decyzję o zmianie wysokości przyznanej dotacji.</w:t>
            </w:r>
          </w:p>
          <w:p w14:paraId="4EDEB8DC" w14:textId="27706021" w:rsidR="0065770D" w:rsidRPr="004009E0" w:rsidRDefault="008C5CA7" w:rsidP="0065770D">
            <w:pPr>
              <w:tabs>
                <w:tab w:val="left" w:pos="389"/>
              </w:tabs>
              <w:spacing w:line="276" w:lineRule="auto"/>
              <w:ind w:left="105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  <w:r w:rsidR="0065770D" w:rsidRPr="004009E0">
              <w:rPr>
                <w:rFonts w:ascii="Calibri" w:hAnsi="Calibri" w:cs="Calibri"/>
              </w:rPr>
              <w:t>.</w:t>
            </w:r>
            <w:r w:rsidR="0065770D" w:rsidRPr="004009E0">
              <w:rPr>
                <w:rFonts w:ascii="Calibri" w:hAnsi="Calibri" w:cs="Calibri"/>
              </w:rPr>
              <w:tab/>
              <w:t>Priorytetowo będą traktowane projekty w całości realizowane na terenie Torunia.</w:t>
            </w:r>
          </w:p>
          <w:p w14:paraId="3FB60244" w14:textId="1F90BBD7" w:rsidR="0065770D" w:rsidRPr="004009E0" w:rsidRDefault="008C5CA7" w:rsidP="0065770D">
            <w:pPr>
              <w:tabs>
                <w:tab w:val="left" w:pos="389"/>
              </w:tabs>
              <w:spacing w:line="276" w:lineRule="auto"/>
              <w:ind w:left="105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</w:rPr>
              <w:t>6</w:t>
            </w:r>
            <w:r w:rsidR="0065770D" w:rsidRPr="004009E0">
              <w:rPr>
                <w:rFonts w:ascii="Calibri" w:hAnsi="Calibri" w:cs="Calibri"/>
              </w:rPr>
              <w:t>.</w:t>
            </w:r>
            <w:r w:rsidR="0065770D" w:rsidRPr="004009E0">
              <w:rPr>
                <w:rFonts w:ascii="Calibri" w:hAnsi="Calibri" w:cs="Calibri"/>
              </w:rPr>
              <w:tab/>
              <w:t xml:space="preserve">W przypadku uzyskania dofinansowania w niniejszym konkursie ofert, </w:t>
            </w:r>
            <w:r w:rsidR="0065770D" w:rsidRPr="004009E0">
              <w:rPr>
                <w:rFonts w:ascii="Calibri" w:hAnsi="Calibri" w:cs="Calibri"/>
                <w:b/>
                <w:bCs/>
              </w:rPr>
              <w:t>organizacja nie może się ubiegać o inne dodatkowe środki z budżetu Gminy Miasta Toruń na to samo zadanie.</w:t>
            </w:r>
          </w:p>
          <w:p w14:paraId="09CBDEDE" w14:textId="50EDCAED" w:rsidR="0065770D" w:rsidRPr="00A25D6B" w:rsidRDefault="008C5CA7" w:rsidP="0065770D">
            <w:pPr>
              <w:tabs>
                <w:tab w:val="left" w:pos="389"/>
              </w:tabs>
              <w:spacing w:line="276" w:lineRule="auto"/>
              <w:ind w:left="105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  <w:r w:rsidR="0065770D" w:rsidRPr="00A25D6B">
              <w:rPr>
                <w:rFonts w:ascii="Calibri" w:hAnsi="Calibri" w:cs="Calibri"/>
              </w:rPr>
              <w:t>.</w:t>
            </w:r>
            <w:r w:rsidR="0065770D" w:rsidRPr="00A25D6B">
              <w:rPr>
                <w:rFonts w:ascii="Calibri" w:hAnsi="Calibri" w:cs="Calibri"/>
              </w:rPr>
              <w:tab/>
              <w:t>Ze środków Gminy Miasta Toruń finansowane będą jedynie niezbędne koszty związane z realizacją zadania, tj.:</w:t>
            </w:r>
          </w:p>
          <w:p w14:paraId="6D31AB29" w14:textId="77777777" w:rsidR="0065770D" w:rsidRPr="00A25D6B" w:rsidRDefault="0065770D" w:rsidP="0065770D">
            <w:pPr>
              <w:tabs>
                <w:tab w:val="left" w:pos="389"/>
              </w:tabs>
              <w:spacing w:line="276" w:lineRule="auto"/>
              <w:ind w:left="105"/>
              <w:jc w:val="both"/>
              <w:rPr>
                <w:rFonts w:ascii="Calibri" w:hAnsi="Calibri" w:cs="Calibri"/>
              </w:rPr>
            </w:pPr>
            <w:r w:rsidRPr="00A25D6B">
              <w:rPr>
                <w:rFonts w:ascii="Calibri" w:hAnsi="Calibri" w:cs="Calibri"/>
              </w:rPr>
              <w:t>1)</w:t>
            </w:r>
            <w:r w:rsidRPr="00A25D6B">
              <w:rPr>
                <w:rFonts w:ascii="Calibri" w:hAnsi="Calibri" w:cs="Calibri"/>
              </w:rPr>
              <w:tab/>
              <w:t xml:space="preserve">koszty merytoryczne, m.in.: </w:t>
            </w:r>
          </w:p>
          <w:p w14:paraId="25802CCC" w14:textId="77777777" w:rsidR="0065770D" w:rsidRPr="00A25D6B" w:rsidRDefault="0065770D" w:rsidP="0065770D">
            <w:pPr>
              <w:tabs>
                <w:tab w:val="left" w:pos="389"/>
              </w:tabs>
              <w:spacing w:line="276" w:lineRule="auto"/>
              <w:ind w:left="105"/>
              <w:jc w:val="both"/>
              <w:rPr>
                <w:rFonts w:ascii="Calibri" w:hAnsi="Calibri" w:cs="Calibri"/>
              </w:rPr>
            </w:pPr>
            <w:r w:rsidRPr="00A25D6B">
              <w:rPr>
                <w:rFonts w:ascii="Calibri" w:hAnsi="Calibri" w:cs="Calibri"/>
              </w:rPr>
              <w:t>a)</w:t>
            </w:r>
            <w:r w:rsidRPr="00A25D6B">
              <w:rPr>
                <w:rFonts w:ascii="Calibri" w:hAnsi="Calibri" w:cs="Calibri"/>
              </w:rPr>
              <w:tab/>
              <w:t>wynagrodzenia realizatorów zadania (np.: ekspertów, artystów, przewodników, i innych specjalistów realizujących zadanie - koszty umowy zlecenia, umowy o dzieło lub części wynagrodzenia odpowiadającej zaangażowaniu danej osoby w realizację zadania – kwalifikowane są wszystkie składniki wynagrodzenia),</w:t>
            </w:r>
          </w:p>
          <w:p w14:paraId="41434CF9" w14:textId="77777777" w:rsidR="0065770D" w:rsidRPr="00A25D6B" w:rsidRDefault="0065770D" w:rsidP="0065770D">
            <w:pPr>
              <w:tabs>
                <w:tab w:val="left" w:pos="389"/>
              </w:tabs>
              <w:spacing w:line="276" w:lineRule="auto"/>
              <w:ind w:left="105"/>
              <w:jc w:val="both"/>
              <w:rPr>
                <w:rFonts w:ascii="Calibri" w:hAnsi="Calibri" w:cs="Calibri"/>
              </w:rPr>
            </w:pPr>
            <w:r w:rsidRPr="00A25D6B">
              <w:rPr>
                <w:rFonts w:ascii="Calibri" w:hAnsi="Calibri" w:cs="Calibri"/>
              </w:rPr>
              <w:t>b)</w:t>
            </w:r>
            <w:r w:rsidRPr="00A25D6B">
              <w:rPr>
                <w:rFonts w:ascii="Calibri" w:hAnsi="Calibri" w:cs="Calibri"/>
              </w:rPr>
              <w:tab/>
              <w:t xml:space="preserve">koszty związane z bezpośrednim uczestnictwem adresatów zadania, np. niezbędne dla beneficjentów materiały do przeprowadzenia zadania, koszt wyjazdów służbowych ekspertów, specjalistów zaangażowanych w realizację zadania, przygotowanie i druk publikacji oraz koszty promocji zadania (np. ulotki, plakaty, ogłoszenia prasowe); </w:t>
            </w:r>
          </w:p>
          <w:p w14:paraId="4DECD582" w14:textId="77777777" w:rsidR="0065770D" w:rsidRPr="00A25D6B" w:rsidRDefault="0065770D" w:rsidP="0065770D">
            <w:pPr>
              <w:tabs>
                <w:tab w:val="left" w:pos="389"/>
              </w:tabs>
              <w:spacing w:line="276" w:lineRule="auto"/>
              <w:ind w:left="105"/>
              <w:jc w:val="both"/>
              <w:rPr>
                <w:rFonts w:ascii="Calibri" w:hAnsi="Calibri" w:cs="Calibri"/>
              </w:rPr>
            </w:pPr>
            <w:r w:rsidRPr="00A25D6B">
              <w:rPr>
                <w:rFonts w:ascii="Calibri" w:hAnsi="Calibri" w:cs="Calibri"/>
              </w:rPr>
              <w:t>2)</w:t>
            </w:r>
            <w:r w:rsidRPr="00A25D6B">
              <w:rPr>
                <w:rFonts w:ascii="Calibri" w:hAnsi="Calibri" w:cs="Calibri"/>
              </w:rPr>
              <w:tab/>
              <w:t>koszty administracyjne związane z realizacją zadania, m.in.:</w:t>
            </w:r>
          </w:p>
          <w:p w14:paraId="11C7A908" w14:textId="77777777" w:rsidR="0065770D" w:rsidRPr="00A25D6B" w:rsidRDefault="0065770D" w:rsidP="0065770D">
            <w:pPr>
              <w:tabs>
                <w:tab w:val="left" w:pos="389"/>
              </w:tabs>
              <w:spacing w:line="276" w:lineRule="auto"/>
              <w:ind w:left="105"/>
              <w:jc w:val="both"/>
              <w:rPr>
                <w:rFonts w:ascii="Calibri" w:hAnsi="Calibri" w:cs="Calibri"/>
              </w:rPr>
            </w:pPr>
            <w:r w:rsidRPr="00A25D6B">
              <w:rPr>
                <w:rFonts w:ascii="Calibri" w:hAnsi="Calibri" w:cs="Calibri"/>
              </w:rPr>
              <w:t>a)</w:t>
            </w:r>
            <w:r w:rsidRPr="00A25D6B">
              <w:rPr>
                <w:rFonts w:ascii="Calibri" w:hAnsi="Calibri" w:cs="Calibri"/>
              </w:rPr>
              <w:tab/>
              <w:t xml:space="preserve">koszty osobowe administracji i obsługi zadania, np. koordynator zadania, obsługa księgowa zadania, obsługa </w:t>
            </w:r>
            <w:proofErr w:type="spellStart"/>
            <w:r w:rsidRPr="00A25D6B">
              <w:rPr>
                <w:rFonts w:ascii="Calibri" w:hAnsi="Calibri" w:cs="Calibri"/>
              </w:rPr>
              <w:t>administracyjno</w:t>
            </w:r>
            <w:proofErr w:type="spellEnd"/>
            <w:r w:rsidRPr="00A25D6B">
              <w:rPr>
                <w:rFonts w:ascii="Calibri" w:hAnsi="Calibri" w:cs="Calibri"/>
              </w:rPr>
              <w:t xml:space="preserve"> – biurowa, </w:t>
            </w:r>
          </w:p>
          <w:p w14:paraId="33AC525A" w14:textId="77777777" w:rsidR="0065770D" w:rsidRPr="00A25D6B" w:rsidRDefault="0065770D" w:rsidP="0065770D">
            <w:pPr>
              <w:tabs>
                <w:tab w:val="left" w:pos="389"/>
              </w:tabs>
              <w:spacing w:line="276" w:lineRule="auto"/>
              <w:ind w:left="105"/>
              <w:jc w:val="both"/>
              <w:rPr>
                <w:rFonts w:ascii="Calibri" w:hAnsi="Calibri" w:cs="Calibri"/>
              </w:rPr>
            </w:pPr>
            <w:r w:rsidRPr="00A25D6B">
              <w:rPr>
                <w:rFonts w:ascii="Calibri" w:hAnsi="Calibri" w:cs="Calibri"/>
              </w:rPr>
              <w:t>b)</w:t>
            </w:r>
            <w:r w:rsidRPr="00A25D6B">
              <w:rPr>
                <w:rFonts w:ascii="Calibri" w:hAnsi="Calibri" w:cs="Calibri"/>
              </w:rPr>
              <w:tab/>
              <w:t xml:space="preserve">koszty funkcjonowania organizacji związane z realizacją zadania – w części przypadającej na dane zadanie (w tym opłaty za telefon, </w:t>
            </w:r>
            <w:proofErr w:type="spellStart"/>
            <w:r w:rsidRPr="00A25D6B">
              <w:rPr>
                <w:rFonts w:ascii="Calibri" w:hAnsi="Calibri" w:cs="Calibri"/>
              </w:rPr>
              <w:t>internet</w:t>
            </w:r>
            <w:proofErr w:type="spellEnd"/>
            <w:r w:rsidRPr="00A25D6B">
              <w:rPr>
                <w:rFonts w:ascii="Calibri" w:hAnsi="Calibri" w:cs="Calibri"/>
              </w:rPr>
              <w:t xml:space="preserve">, opłaty pocztowe, czynsz, media, artykuły biurowe), </w:t>
            </w:r>
          </w:p>
          <w:p w14:paraId="74E0143E" w14:textId="77777777" w:rsidR="0065770D" w:rsidRPr="00A25D6B" w:rsidRDefault="0065770D" w:rsidP="0065770D">
            <w:pPr>
              <w:tabs>
                <w:tab w:val="left" w:pos="389"/>
              </w:tabs>
              <w:spacing w:line="276" w:lineRule="auto"/>
              <w:ind w:left="105"/>
              <w:jc w:val="both"/>
              <w:rPr>
                <w:rFonts w:ascii="Calibri" w:hAnsi="Calibri" w:cs="Calibri"/>
              </w:rPr>
            </w:pPr>
            <w:r w:rsidRPr="00A25D6B">
              <w:rPr>
                <w:rFonts w:ascii="Calibri" w:hAnsi="Calibri" w:cs="Calibri"/>
              </w:rPr>
              <w:t>c)</w:t>
            </w:r>
            <w:r w:rsidRPr="00A25D6B">
              <w:rPr>
                <w:rFonts w:ascii="Calibri" w:hAnsi="Calibri" w:cs="Calibri"/>
              </w:rPr>
              <w:tab/>
              <w:t xml:space="preserve">opłaty związane z prowadzeniem konta bankowego, w tym przelewy bankowe, </w:t>
            </w:r>
          </w:p>
          <w:p w14:paraId="53758EA6" w14:textId="77777777" w:rsidR="0065770D" w:rsidRPr="00A25D6B" w:rsidRDefault="0065770D" w:rsidP="0065770D">
            <w:pPr>
              <w:tabs>
                <w:tab w:val="left" w:pos="389"/>
              </w:tabs>
              <w:spacing w:line="276" w:lineRule="auto"/>
              <w:ind w:left="105"/>
              <w:jc w:val="both"/>
              <w:rPr>
                <w:rFonts w:ascii="Calibri" w:hAnsi="Calibri" w:cs="Calibri"/>
              </w:rPr>
            </w:pPr>
            <w:r w:rsidRPr="00A25D6B">
              <w:rPr>
                <w:rFonts w:ascii="Calibri" w:hAnsi="Calibri" w:cs="Calibri"/>
              </w:rPr>
              <w:t>d)</w:t>
            </w:r>
            <w:r w:rsidRPr="00A25D6B">
              <w:rPr>
                <w:rFonts w:ascii="Calibri" w:hAnsi="Calibri" w:cs="Calibri"/>
              </w:rPr>
              <w:tab/>
              <w:t>koszty wyjazdów służbowych osób zaangażowanych w realizację zadania – związane z wykonywaniem czynności administracyjnych i obsługą zadania.</w:t>
            </w:r>
          </w:p>
          <w:p w14:paraId="35C64BD4" w14:textId="303EA263" w:rsidR="0065770D" w:rsidRDefault="008C5CA7" w:rsidP="0065770D">
            <w:pPr>
              <w:tabs>
                <w:tab w:val="left" w:pos="389"/>
              </w:tabs>
              <w:spacing w:line="276" w:lineRule="auto"/>
              <w:ind w:left="105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  <w:r w:rsidR="0065770D">
              <w:rPr>
                <w:rFonts w:ascii="Calibri" w:hAnsi="Calibri" w:cs="Calibri"/>
              </w:rPr>
              <w:t>. S</w:t>
            </w:r>
            <w:r w:rsidR="0065770D" w:rsidRPr="00A25D6B">
              <w:rPr>
                <w:rFonts w:ascii="Calibri" w:hAnsi="Calibri" w:cs="Calibri"/>
              </w:rPr>
              <w:t xml:space="preserve">zczegółowe koszty w części dotyczącej tzw. „wkładów własnych” określa konkurs zewnętrznego </w:t>
            </w:r>
            <w:proofErr w:type="spellStart"/>
            <w:r w:rsidR="0065770D" w:rsidRPr="00A25D6B">
              <w:rPr>
                <w:rFonts w:ascii="Calibri" w:hAnsi="Calibri" w:cs="Calibri"/>
              </w:rPr>
              <w:t>grantodawcy</w:t>
            </w:r>
            <w:proofErr w:type="spellEnd"/>
            <w:r w:rsidR="0065770D" w:rsidRPr="00A25D6B">
              <w:rPr>
                <w:rFonts w:ascii="Calibri" w:hAnsi="Calibri" w:cs="Calibri"/>
              </w:rPr>
              <w:t xml:space="preserve">  .</w:t>
            </w:r>
          </w:p>
          <w:p w14:paraId="12A9ED7B" w14:textId="2E6C4EE1" w:rsidR="0065770D" w:rsidRPr="00C50200" w:rsidRDefault="008C5CA7" w:rsidP="0065770D">
            <w:pPr>
              <w:tabs>
                <w:tab w:val="left" w:pos="319"/>
                <w:tab w:val="left" w:pos="389"/>
                <w:tab w:val="left" w:pos="531"/>
              </w:tabs>
              <w:ind w:left="105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  <w:r w:rsidR="0065770D" w:rsidRPr="00C50200">
              <w:rPr>
                <w:rFonts w:ascii="Calibri" w:hAnsi="Calibri" w:cs="Calibri"/>
              </w:rPr>
              <w:t>.</w:t>
            </w:r>
            <w:r w:rsidR="0065770D" w:rsidRPr="00C50200">
              <w:rPr>
                <w:rFonts w:ascii="Calibri" w:hAnsi="Calibri" w:cs="Calibri"/>
              </w:rPr>
              <w:tab/>
              <w:t>Dotacja nie może być przeznaczona na:</w:t>
            </w:r>
          </w:p>
          <w:p w14:paraId="0492D165" w14:textId="73854AB1" w:rsidR="0065770D" w:rsidRPr="00C50200" w:rsidRDefault="0065770D" w:rsidP="0065770D">
            <w:pPr>
              <w:tabs>
                <w:tab w:val="left" w:pos="389"/>
                <w:tab w:val="left" w:pos="522"/>
              </w:tabs>
              <w:ind w:left="105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 w:rsidRPr="00C50200">
              <w:rPr>
                <w:rFonts w:ascii="Calibri" w:hAnsi="Calibri" w:cs="Calibri"/>
              </w:rPr>
              <w:t>)</w:t>
            </w:r>
            <w:r w:rsidRPr="00C50200">
              <w:rPr>
                <w:rFonts w:ascii="Calibri" w:hAnsi="Calibri" w:cs="Calibri"/>
              </w:rPr>
              <w:tab/>
              <w:t>przedsięwzięcia, które są już dofinansowywane z budżetu Gminy Miasta Toruń;</w:t>
            </w:r>
          </w:p>
          <w:p w14:paraId="0F77CC03" w14:textId="26361F5F" w:rsidR="0065770D" w:rsidRPr="00C50200" w:rsidRDefault="0065770D" w:rsidP="0065770D">
            <w:pPr>
              <w:tabs>
                <w:tab w:val="left" w:pos="389"/>
                <w:tab w:val="left" w:pos="522"/>
              </w:tabs>
              <w:ind w:left="105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  <w:r w:rsidRPr="00C50200">
              <w:rPr>
                <w:rFonts w:ascii="Calibri" w:hAnsi="Calibri" w:cs="Calibri"/>
              </w:rPr>
              <w:t>)</w:t>
            </w:r>
            <w:r w:rsidRPr="00C50200">
              <w:rPr>
                <w:rFonts w:ascii="Calibri" w:hAnsi="Calibri" w:cs="Calibri"/>
              </w:rPr>
              <w:tab/>
              <w:t>pokrycie deficytu zrealizowanych wcześniej przedsięwzięć;</w:t>
            </w:r>
          </w:p>
          <w:p w14:paraId="01DA4B09" w14:textId="0B0A77BF" w:rsidR="0065770D" w:rsidRPr="00C50200" w:rsidRDefault="0065770D" w:rsidP="0065770D">
            <w:pPr>
              <w:tabs>
                <w:tab w:val="left" w:pos="389"/>
                <w:tab w:val="left" w:pos="522"/>
              </w:tabs>
              <w:ind w:left="105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  <w:r w:rsidRPr="00C50200">
              <w:rPr>
                <w:rFonts w:ascii="Calibri" w:hAnsi="Calibri" w:cs="Calibri"/>
              </w:rPr>
              <w:t>)</w:t>
            </w:r>
            <w:r w:rsidRPr="00C50200">
              <w:rPr>
                <w:rFonts w:ascii="Calibri" w:hAnsi="Calibri" w:cs="Calibri"/>
              </w:rPr>
              <w:tab/>
              <w:t>działalność gospodarczą;</w:t>
            </w:r>
          </w:p>
          <w:p w14:paraId="2E7D57BC" w14:textId="4C46683D" w:rsidR="0065770D" w:rsidRPr="00C50200" w:rsidRDefault="0065770D" w:rsidP="0065770D">
            <w:pPr>
              <w:tabs>
                <w:tab w:val="left" w:pos="389"/>
                <w:tab w:val="left" w:pos="522"/>
              </w:tabs>
              <w:ind w:left="105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4</w:t>
            </w:r>
            <w:r w:rsidRPr="00C50200">
              <w:rPr>
                <w:rFonts w:ascii="Calibri" w:hAnsi="Calibri" w:cs="Calibri"/>
              </w:rPr>
              <w:t>)</w:t>
            </w:r>
            <w:r w:rsidRPr="00C50200">
              <w:rPr>
                <w:rFonts w:ascii="Calibri" w:hAnsi="Calibri" w:cs="Calibri"/>
              </w:rPr>
              <w:tab/>
              <w:t>udzielanie pomocy finansowej osobom fizycznym;</w:t>
            </w:r>
          </w:p>
          <w:p w14:paraId="199B9B5F" w14:textId="2AB6EC38" w:rsidR="0065770D" w:rsidRPr="00C50200" w:rsidRDefault="0065770D" w:rsidP="0065770D">
            <w:pPr>
              <w:tabs>
                <w:tab w:val="left" w:pos="389"/>
                <w:tab w:val="left" w:pos="522"/>
              </w:tabs>
              <w:ind w:left="105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  <w:r w:rsidRPr="00C50200">
              <w:rPr>
                <w:rFonts w:ascii="Calibri" w:hAnsi="Calibri" w:cs="Calibri"/>
              </w:rPr>
              <w:t>)</w:t>
            </w:r>
            <w:r w:rsidRPr="00C50200">
              <w:rPr>
                <w:rFonts w:ascii="Calibri" w:hAnsi="Calibri" w:cs="Calibri"/>
              </w:rPr>
              <w:tab/>
              <w:t>projekty zawierające treści polityczne, komunistyczne, rasistowskie lub nazistowskie, propagujące pornografię, pedofilię, alkohol, narkomanię lub obrażające uczucia religijne,</w:t>
            </w:r>
          </w:p>
          <w:p w14:paraId="01A44E5A" w14:textId="3F73B5EF" w:rsidR="0065770D" w:rsidRPr="00C50200" w:rsidRDefault="0065770D" w:rsidP="0065770D">
            <w:pPr>
              <w:tabs>
                <w:tab w:val="left" w:pos="389"/>
                <w:tab w:val="left" w:pos="522"/>
              </w:tabs>
              <w:ind w:left="105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  <w:r w:rsidRPr="00C50200">
              <w:rPr>
                <w:rFonts w:ascii="Calibri" w:hAnsi="Calibri" w:cs="Calibri"/>
              </w:rPr>
              <w:t>)</w:t>
            </w:r>
            <w:r w:rsidRPr="00C50200">
              <w:rPr>
                <w:rFonts w:ascii="Calibri" w:hAnsi="Calibri" w:cs="Calibri"/>
              </w:rPr>
              <w:tab/>
              <w:t>realizację działań dla potrzeb agitacji wyborczej.</w:t>
            </w:r>
          </w:p>
        </w:tc>
      </w:tr>
      <w:tr w:rsidR="0065770D" w:rsidRPr="00C50200" w14:paraId="26BE2344" w14:textId="77777777" w:rsidTr="003A0DD9">
        <w:tc>
          <w:tcPr>
            <w:tcW w:w="894" w:type="dxa"/>
          </w:tcPr>
          <w:p w14:paraId="2070961C" w14:textId="77777777" w:rsidR="0065770D" w:rsidRPr="00331029" w:rsidRDefault="0065770D" w:rsidP="0065770D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lastRenderedPageBreak/>
              <w:t>13</w:t>
            </w:r>
          </w:p>
        </w:tc>
        <w:tc>
          <w:tcPr>
            <w:tcW w:w="2291" w:type="dxa"/>
          </w:tcPr>
          <w:p w14:paraId="1A3B639D" w14:textId="77777777" w:rsidR="0065770D" w:rsidRPr="00C50200" w:rsidRDefault="0065770D" w:rsidP="0065770D">
            <w:pPr>
              <w:rPr>
                <w:rFonts w:ascii="Calibri" w:hAnsi="Calibri" w:cs="Calibri"/>
                <w:b/>
                <w:bCs/>
              </w:rPr>
            </w:pPr>
            <w:r w:rsidRPr="00C50200">
              <w:rPr>
                <w:rFonts w:ascii="Calibri" w:hAnsi="Calibri" w:cs="Calibri"/>
                <w:b/>
                <w:bCs/>
              </w:rPr>
              <w:t>Sposób informowania o wynikach konkursu</w:t>
            </w:r>
          </w:p>
        </w:tc>
        <w:tc>
          <w:tcPr>
            <w:tcW w:w="7064" w:type="dxa"/>
          </w:tcPr>
          <w:p w14:paraId="7369390A" w14:textId="77777777" w:rsidR="0065770D" w:rsidRPr="00C50200" w:rsidRDefault="0065770D" w:rsidP="0065770D">
            <w:pPr>
              <w:jc w:val="both"/>
              <w:rPr>
                <w:rFonts w:ascii="Calibri" w:hAnsi="Calibri" w:cs="Calibri"/>
              </w:rPr>
            </w:pPr>
            <w:r w:rsidRPr="00C50200">
              <w:rPr>
                <w:rFonts w:ascii="Calibri" w:hAnsi="Calibri" w:cs="Calibri"/>
              </w:rPr>
              <w:t xml:space="preserve">Wyniki konkursu przedstawione zostaną na tablicy ogłoszeń Urzędu Miasta Torunia oraz zostaną opublikowane w </w:t>
            </w:r>
            <w:hyperlink r:id="rId9" w:history="1">
              <w:r w:rsidRPr="00C15376">
                <w:rPr>
                  <w:rStyle w:val="Hipercze"/>
                  <w:rFonts w:ascii="Calibri" w:hAnsi="Calibri" w:cs="Calibri"/>
                </w:rPr>
                <w:t>https://bip.torun.pl/otwarte-konkursy-ofert/32600</w:t>
              </w:r>
            </w:hyperlink>
            <w:r w:rsidRPr="00AF034F">
              <w:rPr>
                <w:rFonts w:ascii="Calibri" w:hAnsi="Calibri" w:cs="Calibri"/>
                <w:color w:val="FF0000"/>
              </w:rPr>
              <w:t xml:space="preserve"> </w:t>
            </w:r>
            <w:r w:rsidRPr="004009E0">
              <w:rPr>
                <w:rFonts w:ascii="Calibri" w:hAnsi="Calibri" w:cs="Calibri"/>
              </w:rPr>
              <w:t xml:space="preserve">oraz w miejskim serwisie informacyjnym dla organizacji pozarządowych </w:t>
            </w:r>
            <w:hyperlink r:id="rId10" w:history="1">
              <w:r w:rsidRPr="00C15376">
                <w:rPr>
                  <w:rStyle w:val="Hipercze"/>
                  <w:rFonts w:ascii="Calibri" w:hAnsi="Calibri" w:cs="Calibri"/>
                </w:rPr>
                <w:t>https://orbitorun.pl/dotacje/konkursy</w:t>
              </w:r>
            </w:hyperlink>
          </w:p>
        </w:tc>
      </w:tr>
      <w:tr w:rsidR="0065770D" w:rsidRPr="00C50200" w14:paraId="6A82901F" w14:textId="77777777" w:rsidTr="003A0DD9">
        <w:tc>
          <w:tcPr>
            <w:tcW w:w="894" w:type="dxa"/>
          </w:tcPr>
          <w:p w14:paraId="675BB5DA" w14:textId="77777777" w:rsidR="0065770D" w:rsidRPr="00331029" w:rsidRDefault="0065770D" w:rsidP="0065770D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14</w:t>
            </w:r>
          </w:p>
        </w:tc>
        <w:tc>
          <w:tcPr>
            <w:tcW w:w="2291" w:type="dxa"/>
          </w:tcPr>
          <w:p w14:paraId="445C5758" w14:textId="77777777" w:rsidR="0065770D" w:rsidRPr="00C50200" w:rsidRDefault="0065770D" w:rsidP="0065770D">
            <w:pPr>
              <w:rPr>
                <w:rFonts w:ascii="Calibri" w:hAnsi="Calibri" w:cs="Calibri"/>
                <w:b/>
                <w:bCs/>
              </w:rPr>
            </w:pPr>
            <w:r w:rsidRPr="00C50200">
              <w:rPr>
                <w:rFonts w:ascii="Calibri" w:hAnsi="Calibri" w:cs="Calibri"/>
                <w:b/>
                <w:bCs/>
              </w:rPr>
              <w:t>Istotne postanowienia dotyczące umowy i jej treści</w:t>
            </w:r>
          </w:p>
        </w:tc>
        <w:tc>
          <w:tcPr>
            <w:tcW w:w="7064" w:type="dxa"/>
          </w:tcPr>
          <w:p w14:paraId="258F9B12" w14:textId="2EB6B3F5" w:rsidR="0065770D" w:rsidRPr="00C50200" w:rsidRDefault="0065770D" w:rsidP="0065770D">
            <w:pPr>
              <w:tabs>
                <w:tab w:val="left" w:pos="319"/>
              </w:tabs>
              <w:ind w:left="36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</w:t>
            </w:r>
            <w:r w:rsidRPr="00C50200">
              <w:rPr>
                <w:rFonts w:ascii="Calibri" w:hAnsi="Calibri" w:cs="Calibri"/>
              </w:rPr>
              <w:t>W przypadku wyboru ofert, realizacja zadania nastąpi w trybie  wspi</w:t>
            </w:r>
            <w:r w:rsidR="00862D72">
              <w:rPr>
                <w:rFonts w:ascii="Calibri" w:hAnsi="Calibri" w:cs="Calibri"/>
              </w:rPr>
              <w:t>erania</w:t>
            </w:r>
            <w:r w:rsidRPr="00C50200">
              <w:rPr>
                <w:rFonts w:ascii="Calibri" w:hAnsi="Calibri" w:cs="Calibri"/>
              </w:rPr>
              <w:t xml:space="preserve"> realizacji zadania</w:t>
            </w:r>
          </w:p>
          <w:p w14:paraId="113CBBB0" w14:textId="77777777" w:rsidR="0065770D" w:rsidRPr="00616EB7" w:rsidRDefault="0065770D" w:rsidP="0065770D">
            <w:pPr>
              <w:tabs>
                <w:tab w:val="left" w:pos="319"/>
              </w:tabs>
              <w:ind w:left="36"/>
              <w:jc w:val="both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</w:rPr>
              <w:t>2.</w:t>
            </w:r>
            <w:r w:rsidRPr="00C50200">
              <w:rPr>
                <w:rFonts w:ascii="Calibri" w:hAnsi="Calibri" w:cs="Calibri"/>
              </w:rPr>
              <w:tab/>
            </w:r>
            <w:r w:rsidRPr="00C15376">
              <w:rPr>
                <w:rFonts w:ascii="Calibri" w:hAnsi="Calibri" w:cs="Calibri"/>
                <w:b/>
                <w:bCs/>
              </w:rPr>
              <w:t>Oferent wykonujący zadanie będzie zobowiązany do promocji realizowanego zadania zgodnie z zasadami określonymi w umowie.</w:t>
            </w:r>
          </w:p>
          <w:p w14:paraId="61F9009D" w14:textId="1D2B2758" w:rsidR="0065770D" w:rsidRDefault="0065770D" w:rsidP="0065770D">
            <w:pPr>
              <w:tabs>
                <w:tab w:val="left" w:pos="319"/>
              </w:tabs>
              <w:ind w:left="36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  <w:r w:rsidRPr="00C50200">
              <w:rPr>
                <w:rFonts w:ascii="Calibri" w:hAnsi="Calibri" w:cs="Calibri"/>
              </w:rPr>
              <w:t>.</w:t>
            </w:r>
            <w:r w:rsidRPr="00C50200">
              <w:rPr>
                <w:rFonts w:ascii="Calibri" w:hAnsi="Calibri" w:cs="Calibri"/>
              </w:rPr>
              <w:tab/>
              <w:t xml:space="preserve">Oferenci  wyłonieni w konkursie zobowiązani będą do stosowania zapisów ustawy z dnia 13 maja 2016 r. o przeciwdziałaniu zagrożeniom przestępczością na tle seksualnym i ochronie małoletnich (Dz.U. z 2024 r. poz. </w:t>
            </w:r>
            <w:r>
              <w:rPr>
                <w:rFonts w:ascii="Calibri" w:hAnsi="Calibri" w:cs="Calibri"/>
              </w:rPr>
              <w:t>1802 z późn.zm.</w:t>
            </w:r>
            <w:r w:rsidRPr="00C50200">
              <w:rPr>
                <w:rFonts w:ascii="Calibri" w:hAnsi="Calibri" w:cs="Calibri"/>
              </w:rPr>
              <w:t>), w szczególności oferent, który jest organizatorem działalności związanej z wychowaniem, edukacją, wypoczynkiem, leczeniem, świadczeniem porad psychologicznych, rozwojem duchowym, uprawianiem sportu lub realizacją innych zainteresowań przez małoletnich, lub z opieką nad nimi musi uzyskać informacje czy dane osoby, które mają być dopuszczona do takiej działalności są zamieszczone w Rejestrze z dostępem ograniczonym lub w Rejestrze osób, w stosunku do których Państwowa Komisja do spraw przeciwdziałania wykorzystaniu seksualnemu małoletnich poniżej lat 15 wydała postanowienie o wpisie w Rejestrze. Osoba, która ma być dopuszczona do takiej działalności musi przedłożyć organizatorowi informację z Krajowego Rejestru Karnego w zakresie przestępstw określonych w rozdziale XIX i XXV Kodeksu karnego, w art. 189a i art. 207 Kodeksu karnego oraz w ustawie z dnia 29 lipca 2005 r. o przeciwdziałaniu narkomanii lub za odpowiadające tym przestępstwom czyny zabronione określone w przepisach prawa obcego.</w:t>
            </w:r>
          </w:p>
          <w:p w14:paraId="28997149" w14:textId="599EAA40" w:rsidR="0065770D" w:rsidRDefault="0065770D" w:rsidP="0065770D">
            <w:pPr>
              <w:tabs>
                <w:tab w:val="left" w:pos="319"/>
              </w:tabs>
              <w:ind w:left="36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  <w:r w:rsidRPr="00A06E18">
              <w:rPr>
                <w:rFonts w:ascii="Calibri" w:hAnsi="Calibri" w:cs="Calibri"/>
              </w:rPr>
              <w:t>.</w:t>
            </w:r>
            <w:r w:rsidRPr="00A06E18">
              <w:rPr>
                <w:rFonts w:ascii="Calibri" w:hAnsi="Calibri" w:cs="Calibri"/>
              </w:rPr>
              <w:tab/>
              <w:t>W umowie o wsparcie</w:t>
            </w:r>
            <w:r>
              <w:rPr>
                <w:rFonts w:ascii="Calibri" w:hAnsi="Calibri" w:cs="Calibri"/>
              </w:rPr>
              <w:t xml:space="preserve"> </w:t>
            </w:r>
            <w:r w:rsidRPr="00A06E18">
              <w:rPr>
                <w:rFonts w:ascii="Calibri" w:hAnsi="Calibri" w:cs="Calibri"/>
              </w:rPr>
              <w:t>realizacji zadania publicznego Zleceniodawca określi szczegółowe warunki służące zapewnieniu przez Zleceniobiorcę dostępności osobom ze szczególnymi potrzebami w zakresie realizacji zadań publicznych, z uwzględnieniem minimalnych wymagań, o których mowa w art. 6 ustawy z dnia 19 lipca 2019 r. o zapewnianiu dostępności osobom ze szczególnymi potrzebami, o ile jest to możliwe, z uwzględnieniem uniwersalnego projektowania. Dostępność definiowana jest jako dostępność architektoniczna, cyfrowa, informacyjno-komunikacyjna.</w:t>
            </w:r>
            <w:r>
              <w:rPr>
                <w:rFonts w:ascii="Calibri" w:hAnsi="Calibri" w:cs="Calibri"/>
              </w:rPr>
              <w:t xml:space="preserve"> </w:t>
            </w:r>
            <w:r w:rsidRPr="00A06E18">
              <w:rPr>
                <w:rFonts w:ascii="Calibri" w:hAnsi="Calibri" w:cs="Calibri"/>
              </w:rPr>
              <w:t xml:space="preserve">Umowa dotacyjna może być rozwiązana przez Zleceniodawcę w drodze jednostronnego oświadczenia ze skutkiem natychmiastowym w przypadku niewywiązywania się Zleceniobiorcy z obowiązku zapewniania dostępności, o której mowa </w:t>
            </w:r>
            <w:r>
              <w:rPr>
                <w:rFonts w:ascii="Calibri" w:hAnsi="Calibri" w:cs="Calibri"/>
              </w:rPr>
              <w:t>powyżej</w:t>
            </w:r>
            <w:r w:rsidRPr="00A06E18">
              <w:rPr>
                <w:rFonts w:ascii="Calibri" w:hAnsi="Calibri" w:cs="Calibri"/>
              </w:rPr>
              <w:t>.</w:t>
            </w:r>
          </w:p>
          <w:p w14:paraId="219BC6BA" w14:textId="77777777" w:rsidR="0065770D" w:rsidRPr="00C15376" w:rsidRDefault="0065770D" w:rsidP="0065770D">
            <w:pPr>
              <w:tabs>
                <w:tab w:val="left" w:pos="36"/>
                <w:tab w:val="left" w:pos="177"/>
              </w:tabs>
              <w:spacing w:line="276" w:lineRule="auto"/>
              <w:ind w:left="36"/>
              <w:jc w:val="both"/>
              <w:rPr>
                <w:rFonts w:ascii="Calibri" w:hAnsi="Calibri" w:cs="Calibri"/>
              </w:rPr>
            </w:pPr>
            <w:r w:rsidRPr="00B943A0">
              <w:rPr>
                <w:rFonts w:ascii="Calibri" w:hAnsi="Calibri" w:cs="Calibri"/>
              </w:rPr>
              <w:lastRenderedPageBreak/>
              <w:t xml:space="preserve">5. </w:t>
            </w:r>
            <w:r w:rsidRPr="00C15376">
              <w:rPr>
                <w:rFonts w:ascii="Calibri" w:hAnsi="Calibri" w:cs="Calibri"/>
              </w:rPr>
              <w:t>Oferenci wyłonieni w konkursie zobowiązani będą do racjonalizowania wydatków związanych z wykonaniem zadań zleconych przez Gminę Miasta Toruń i do niezaciągania zobowiązań finansowych w sytuacji, gdy kontynuacja lub realizacja zadań będzie niemożliwa oraz do informowania Gminy Miasta Toruń o zagrożeniu wykonania umowy dotacyjnej.</w:t>
            </w:r>
          </w:p>
          <w:p w14:paraId="702392CD" w14:textId="77777777" w:rsidR="0065770D" w:rsidRPr="001974B2" w:rsidRDefault="0065770D" w:rsidP="0065770D">
            <w:pPr>
              <w:tabs>
                <w:tab w:val="left" w:pos="319"/>
              </w:tabs>
              <w:ind w:left="36"/>
              <w:jc w:val="both"/>
              <w:rPr>
                <w:rFonts w:ascii="Calibri" w:hAnsi="Calibri" w:cs="Calibri"/>
              </w:rPr>
            </w:pPr>
            <w:r w:rsidRPr="001974B2">
              <w:rPr>
                <w:rFonts w:ascii="Calibri" w:hAnsi="Calibri" w:cs="Calibri"/>
              </w:rPr>
              <w:t>6.</w:t>
            </w:r>
            <w:r w:rsidRPr="001974B2">
              <w:rPr>
                <w:rFonts w:ascii="Calibri" w:hAnsi="Calibri" w:cs="Calibri"/>
              </w:rPr>
              <w:tab/>
              <w:t>Zadanie winno być zrealizowane z najwyższą starannością zgodnie z zawartą umową oraz obowiązującymi standardami i przepisami prawa.</w:t>
            </w:r>
          </w:p>
          <w:p w14:paraId="1FC3BC62" w14:textId="77777777" w:rsidR="0065770D" w:rsidRDefault="0065770D" w:rsidP="0065770D">
            <w:pPr>
              <w:tabs>
                <w:tab w:val="left" w:pos="319"/>
              </w:tabs>
              <w:ind w:left="36"/>
              <w:jc w:val="both"/>
              <w:rPr>
                <w:rFonts w:ascii="Calibri" w:hAnsi="Calibri" w:cs="Calibri"/>
              </w:rPr>
            </w:pPr>
            <w:r w:rsidRPr="001974B2">
              <w:rPr>
                <w:rFonts w:ascii="Calibri" w:hAnsi="Calibri" w:cs="Calibri"/>
              </w:rPr>
              <w:t>7.</w:t>
            </w:r>
            <w:r w:rsidRPr="001974B2">
              <w:rPr>
                <w:rFonts w:ascii="Calibri" w:hAnsi="Calibri" w:cs="Calibri"/>
              </w:rPr>
              <w:tab/>
              <w:t>Przyznane środki finansowe podmiot realizujący zadanie jest zobowiązany wykorzystać zgodnie z przeznaczeniem oraz terminem realizacji zadania określonym w umowie. Nieosiągnięcie zaplanowanych w ofercie rezultatów może rodzić konsekwencje proporcjonalnego zwrotu przyznanej dotacji</w:t>
            </w:r>
          </w:p>
          <w:p w14:paraId="331EC375" w14:textId="77777777" w:rsidR="0065770D" w:rsidRPr="001974B2" w:rsidRDefault="0065770D" w:rsidP="0065770D">
            <w:pPr>
              <w:tabs>
                <w:tab w:val="left" w:pos="319"/>
              </w:tabs>
              <w:ind w:left="36"/>
              <w:jc w:val="both"/>
              <w:rPr>
                <w:rFonts w:ascii="Calibri" w:hAnsi="Calibri" w:cs="Calibri"/>
              </w:rPr>
            </w:pPr>
            <w:r w:rsidRPr="001974B2">
              <w:rPr>
                <w:rFonts w:ascii="Calibri" w:hAnsi="Calibri" w:cs="Calibri"/>
              </w:rPr>
              <w:t>8.</w:t>
            </w:r>
            <w:r w:rsidRPr="001974B2">
              <w:rPr>
                <w:rFonts w:ascii="Calibri" w:hAnsi="Calibri" w:cs="Calibri"/>
              </w:rPr>
              <w:tab/>
              <w:t>Zadanie winno być wykonane dla jak największej liczby mieszkańców Torunia.</w:t>
            </w:r>
          </w:p>
          <w:p w14:paraId="3E3D40C3" w14:textId="77777777" w:rsidR="0065770D" w:rsidRPr="001974B2" w:rsidRDefault="0065770D" w:rsidP="0065770D">
            <w:pPr>
              <w:tabs>
                <w:tab w:val="left" w:pos="319"/>
              </w:tabs>
              <w:ind w:left="36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  <w:r w:rsidRPr="001974B2">
              <w:rPr>
                <w:rFonts w:ascii="Calibri" w:hAnsi="Calibri" w:cs="Calibri"/>
              </w:rPr>
              <w:t>.</w:t>
            </w:r>
            <w:r w:rsidRPr="001974B2">
              <w:rPr>
                <w:rFonts w:ascii="Calibri" w:hAnsi="Calibri" w:cs="Calibri"/>
              </w:rPr>
              <w:tab/>
              <w:t>W celu ochrony środowiska naturalnego przed negatywnymi skutkami użycia przedmiotów jednorazowego użytku wykonanych z tworzyw sztucznych podmioty wyłonione w konkursie zobowiązane zostaną do:</w:t>
            </w:r>
          </w:p>
          <w:p w14:paraId="4EEA49D6" w14:textId="77777777" w:rsidR="0065770D" w:rsidRPr="001974B2" w:rsidRDefault="0065770D" w:rsidP="0065770D">
            <w:pPr>
              <w:tabs>
                <w:tab w:val="left" w:pos="319"/>
                <w:tab w:val="left" w:pos="461"/>
              </w:tabs>
              <w:jc w:val="both"/>
              <w:rPr>
                <w:rFonts w:ascii="Calibri" w:hAnsi="Calibri" w:cs="Calibri"/>
              </w:rPr>
            </w:pPr>
            <w:r w:rsidRPr="001974B2">
              <w:rPr>
                <w:rFonts w:ascii="Calibri" w:hAnsi="Calibri" w:cs="Calibri"/>
              </w:rPr>
              <w:t>1)</w:t>
            </w:r>
            <w:r w:rsidRPr="001974B2">
              <w:rPr>
                <w:rFonts w:ascii="Calibri" w:hAnsi="Calibri" w:cs="Calibri"/>
              </w:rPr>
              <w:tab/>
              <w:t xml:space="preserve">wyeliminowania z użycia przy wykonywaniu umowy jednorazowych opakowań, talerzy, sztućców, kubeczków, mieszadełek, patyczków, słomek i pojemników </w:t>
            </w:r>
          </w:p>
          <w:p w14:paraId="0D1F7E26" w14:textId="77777777" w:rsidR="0065770D" w:rsidRPr="001974B2" w:rsidRDefault="0065770D" w:rsidP="0065770D">
            <w:pPr>
              <w:tabs>
                <w:tab w:val="left" w:pos="319"/>
                <w:tab w:val="left" w:pos="461"/>
              </w:tabs>
              <w:jc w:val="both"/>
              <w:rPr>
                <w:rFonts w:ascii="Calibri" w:hAnsi="Calibri" w:cs="Calibri"/>
              </w:rPr>
            </w:pPr>
            <w:r w:rsidRPr="001974B2">
              <w:rPr>
                <w:rFonts w:ascii="Calibri" w:hAnsi="Calibri" w:cs="Calibri"/>
              </w:rPr>
              <w:t xml:space="preserve">na żywność wykonanych z </w:t>
            </w:r>
            <w:proofErr w:type="spellStart"/>
            <w:r w:rsidRPr="001974B2">
              <w:rPr>
                <w:rFonts w:ascii="Calibri" w:hAnsi="Calibri" w:cs="Calibri"/>
              </w:rPr>
              <w:t>poliolefinowych</w:t>
            </w:r>
            <w:proofErr w:type="spellEnd"/>
            <w:r w:rsidRPr="001974B2">
              <w:rPr>
                <w:rFonts w:ascii="Calibri" w:hAnsi="Calibri" w:cs="Calibri"/>
              </w:rPr>
              <w:t xml:space="preserve"> tworzyw sztucznych i zastąpienia ich wielorazowymi odpowiednikami lub jednorazowymi produktami ulegającymi kompostowaniu lub biodegradacji, w tym wykonanymi z biologicznych tworzyw sztucznych spełniających normę EN 13432 lub EN 14995;</w:t>
            </w:r>
          </w:p>
          <w:p w14:paraId="0C371E65" w14:textId="77777777" w:rsidR="0065770D" w:rsidRDefault="0065770D" w:rsidP="0065770D">
            <w:pPr>
              <w:tabs>
                <w:tab w:val="left" w:pos="319"/>
                <w:tab w:val="left" w:pos="461"/>
              </w:tabs>
              <w:jc w:val="both"/>
              <w:rPr>
                <w:rFonts w:ascii="Calibri" w:hAnsi="Calibri" w:cs="Calibri"/>
              </w:rPr>
            </w:pPr>
            <w:r w:rsidRPr="001974B2">
              <w:rPr>
                <w:rFonts w:ascii="Calibri" w:hAnsi="Calibri" w:cs="Calibri"/>
              </w:rPr>
              <w:t>2)</w:t>
            </w:r>
            <w:r w:rsidRPr="001974B2">
              <w:rPr>
                <w:rFonts w:ascii="Calibri" w:hAnsi="Calibri" w:cs="Calibri"/>
              </w:rPr>
              <w:tab/>
              <w:t>podawania wody lub innych napojów w opakowaniach wielokrotnego użytku lub w butelkach zwrotnych lub podawania do spożycia wody z kranu, jeśli spełnione są wynikające z przepisów prawa wymagania dotyczące jakości wody przeznaczonej do spożycia przez ludzi.</w:t>
            </w:r>
          </w:p>
          <w:p w14:paraId="3995D113" w14:textId="77777777" w:rsidR="0065770D" w:rsidRPr="0077691A" w:rsidRDefault="0065770D" w:rsidP="0065770D">
            <w:pPr>
              <w:tabs>
                <w:tab w:val="left" w:pos="0"/>
              </w:tabs>
              <w:spacing w:line="276" w:lineRule="auto"/>
              <w:jc w:val="both"/>
              <w:rPr>
                <w:rFonts w:ascii="Calibri" w:hAnsi="Calibri" w:cs="Calibri"/>
              </w:rPr>
            </w:pPr>
            <w:r w:rsidRPr="0077691A">
              <w:rPr>
                <w:rFonts w:ascii="Calibri" w:hAnsi="Calibri" w:cs="Calibri"/>
              </w:rPr>
              <w:t>10. Dotowany podmiot, zobowiązany będzie do wyodrębnienia w ewidencji księgowej środków otrzymanych na realizację umowy</w:t>
            </w:r>
            <w:r>
              <w:rPr>
                <w:rFonts w:ascii="Calibri" w:hAnsi="Calibri" w:cs="Calibri"/>
              </w:rPr>
              <w:t>.</w:t>
            </w:r>
          </w:p>
          <w:p w14:paraId="02237122" w14:textId="71734A4E" w:rsidR="0065770D" w:rsidRPr="00C50200" w:rsidRDefault="0065770D" w:rsidP="0065770D">
            <w:pPr>
              <w:tabs>
                <w:tab w:val="left" w:pos="319"/>
                <w:tab w:val="left" w:pos="461"/>
              </w:tabs>
              <w:ind w:left="36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 w:rsidR="00862D72">
              <w:rPr>
                <w:rFonts w:ascii="Calibri" w:hAnsi="Calibri" w:cs="Calibri"/>
              </w:rPr>
              <w:t>1</w:t>
            </w:r>
            <w:r w:rsidRPr="00C50200">
              <w:rPr>
                <w:rFonts w:ascii="Calibri" w:hAnsi="Calibri" w:cs="Calibri"/>
              </w:rPr>
              <w:t>.</w:t>
            </w:r>
            <w:r w:rsidRPr="00C50200">
              <w:rPr>
                <w:rFonts w:ascii="Calibri" w:hAnsi="Calibri" w:cs="Calibri"/>
              </w:rPr>
              <w:tab/>
              <w:t xml:space="preserve">Prezydent Miasta Torunia może odmówić podmiotowi wyłonionemu w konkursie przyznania dotacji i podpisania umowy, w przypadku, gdy okaże się, że: </w:t>
            </w:r>
          </w:p>
          <w:p w14:paraId="24B7E904" w14:textId="1B911C29" w:rsidR="0065770D" w:rsidRPr="00C50200" w:rsidRDefault="0065770D" w:rsidP="0065770D">
            <w:pPr>
              <w:tabs>
                <w:tab w:val="left" w:pos="319"/>
                <w:tab w:val="left" w:pos="461"/>
              </w:tabs>
              <w:jc w:val="both"/>
              <w:rPr>
                <w:rFonts w:ascii="Calibri" w:hAnsi="Calibri" w:cs="Calibri"/>
              </w:rPr>
            </w:pPr>
            <w:r w:rsidRPr="00C50200">
              <w:rPr>
                <w:rFonts w:ascii="Calibri" w:hAnsi="Calibri" w:cs="Calibri"/>
              </w:rPr>
              <w:t>1)</w:t>
            </w:r>
            <w:r w:rsidRPr="00C50200">
              <w:rPr>
                <w:rFonts w:ascii="Calibri" w:hAnsi="Calibri" w:cs="Calibri"/>
              </w:rPr>
              <w:tab/>
              <w:t xml:space="preserve">podmiot </w:t>
            </w:r>
            <w:r>
              <w:rPr>
                <w:rFonts w:ascii="Calibri" w:hAnsi="Calibri" w:cs="Calibri"/>
              </w:rPr>
              <w:t>utarci</w:t>
            </w:r>
            <w:r w:rsidRPr="00C50200">
              <w:rPr>
                <w:rFonts w:ascii="Calibri" w:hAnsi="Calibri" w:cs="Calibri"/>
              </w:rPr>
              <w:t xml:space="preserve"> zdolność do czynności prawnych</w:t>
            </w:r>
            <w:r>
              <w:rPr>
                <w:rFonts w:ascii="Calibri" w:hAnsi="Calibri" w:cs="Calibri"/>
              </w:rPr>
              <w:t xml:space="preserve"> lub nie posiada reprezentantów</w:t>
            </w:r>
            <w:r w:rsidRPr="00C50200">
              <w:rPr>
                <w:rFonts w:ascii="Calibri" w:hAnsi="Calibri" w:cs="Calibri"/>
              </w:rPr>
              <w:t xml:space="preserve">; </w:t>
            </w:r>
          </w:p>
          <w:p w14:paraId="3E72F2C1" w14:textId="77777777" w:rsidR="0065770D" w:rsidRPr="00C50200" w:rsidRDefault="0065770D" w:rsidP="0065770D">
            <w:pPr>
              <w:tabs>
                <w:tab w:val="left" w:pos="319"/>
                <w:tab w:val="left" w:pos="461"/>
              </w:tabs>
              <w:jc w:val="both"/>
              <w:rPr>
                <w:rFonts w:ascii="Calibri" w:hAnsi="Calibri" w:cs="Calibri"/>
              </w:rPr>
            </w:pPr>
            <w:r w:rsidRPr="00C50200">
              <w:rPr>
                <w:rFonts w:ascii="Calibri" w:hAnsi="Calibri" w:cs="Calibri"/>
              </w:rPr>
              <w:t>2)</w:t>
            </w:r>
            <w:r w:rsidRPr="00C50200">
              <w:rPr>
                <w:rFonts w:ascii="Calibri" w:hAnsi="Calibri" w:cs="Calibri"/>
              </w:rPr>
              <w:tab/>
              <w:t xml:space="preserve">zostaną ujawnione nieznane wcześniej okoliczności podważające wiarygodność merytoryczną lub finansową oferenta; </w:t>
            </w:r>
          </w:p>
          <w:p w14:paraId="5AD7BEB6" w14:textId="77777777" w:rsidR="0065770D" w:rsidRPr="00C50200" w:rsidRDefault="0065770D" w:rsidP="0065770D">
            <w:pPr>
              <w:tabs>
                <w:tab w:val="left" w:pos="319"/>
                <w:tab w:val="left" w:pos="461"/>
              </w:tabs>
              <w:jc w:val="both"/>
              <w:rPr>
                <w:rFonts w:ascii="Calibri" w:hAnsi="Calibri" w:cs="Calibri"/>
              </w:rPr>
            </w:pPr>
            <w:r w:rsidRPr="00C50200">
              <w:rPr>
                <w:rFonts w:ascii="Calibri" w:hAnsi="Calibri" w:cs="Calibri"/>
              </w:rPr>
              <w:t>3)</w:t>
            </w:r>
            <w:r w:rsidRPr="00C50200">
              <w:rPr>
                <w:rFonts w:ascii="Calibri" w:hAnsi="Calibri" w:cs="Calibri"/>
              </w:rPr>
              <w:tab/>
              <w:t>w przypadku, gdy wysokość przyznanej dotacji jest niższa niż wnioskowana w ofercie, oferent nie złoży w wyznaczonym terminie aktualizacji oferty uwzględniającej zmiany;</w:t>
            </w:r>
          </w:p>
          <w:p w14:paraId="21BC3BD6" w14:textId="77777777" w:rsidR="0065770D" w:rsidRPr="00C50200" w:rsidRDefault="0065770D" w:rsidP="0065770D">
            <w:pPr>
              <w:tabs>
                <w:tab w:val="left" w:pos="319"/>
                <w:tab w:val="left" w:pos="461"/>
              </w:tabs>
              <w:jc w:val="both"/>
              <w:rPr>
                <w:rFonts w:ascii="Calibri" w:hAnsi="Calibri" w:cs="Calibri"/>
              </w:rPr>
            </w:pPr>
            <w:r w:rsidRPr="00C50200">
              <w:rPr>
                <w:rFonts w:ascii="Calibri" w:hAnsi="Calibri" w:cs="Calibri"/>
              </w:rPr>
              <w:lastRenderedPageBreak/>
              <w:t>4)</w:t>
            </w:r>
            <w:r w:rsidRPr="00C50200">
              <w:rPr>
                <w:rFonts w:ascii="Calibri" w:hAnsi="Calibri" w:cs="Calibri"/>
              </w:rPr>
              <w:tab/>
              <w:t>w organach oferenta zasiadają osoby skazane prawomocnym wyrokiem za przestępstwo umyślne ścigane z oskarżenia publicznego lub za przestępstwo skarbowe;</w:t>
            </w:r>
          </w:p>
          <w:p w14:paraId="4D5053E9" w14:textId="77777777" w:rsidR="0065770D" w:rsidRPr="00C50200" w:rsidRDefault="0065770D" w:rsidP="0065770D">
            <w:pPr>
              <w:tabs>
                <w:tab w:val="left" w:pos="319"/>
                <w:tab w:val="left" w:pos="461"/>
              </w:tabs>
              <w:jc w:val="both"/>
              <w:rPr>
                <w:rFonts w:ascii="Calibri" w:hAnsi="Calibri" w:cs="Calibri"/>
              </w:rPr>
            </w:pPr>
            <w:r w:rsidRPr="00C50200">
              <w:rPr>
                <w:rFonts w:ascii="Calibri" w:hAnsi="Calibri" w:cs="Calibri"/>
              </w:rPr>
              <w:t>5)</w:t>
            </w:r>
            <w:r w:rsidRPr="00C50200">
              <w:rPr>
                <w:rFonts w:ascii="Calibri" w:hAnsi="Calibri" w:cs="Calibri"/>
              </w:rPr>
              <w:tab/>
              <w:t>zawarcie umowy nie leży w interesie publicznym;</w:t>
            </w:r>
          </w:p>
          <w:p w14:paraId="1DB00350" w14:textId="77777777" w:rsidR="0065770D" w:rsidRPr="00C50200" w:rsidRDefault="0065770D" w:rsidP="0065770D">
            <w:pPr>
              <w:tabs>
                <w:tab w:val="left" w:pos="319"/>
                <w:tab w:val="left" w:pos="461"/>
              </w:tabs>
              <w:jc w:val="both"/>
              <w:rPr>
                <w:rFonts w:ascii="Calibri" w:hAnsi="Calibri" w:cs="Calibri"/>
              </w:rPr>
            </w:pPr>
            <w:r w:rsidRPr="00C50200">
              <w:rPr>
                <w:rFonts w:ascii="Calibri" w:hAnsi="Calibri" w:cs="Calibri"/>
              </w:rPr>
              <w:t>6)</w:t>
            </w:r>
            <w:r w:rsidRPr="00C50200">
              <w:rPr>
                <w:rFonts w:ascii="Calibri" w:hAnsi="Calibri" w:cs="Calibri"/>
              </w:rPr>
              <w:tab/>
              <w:t>oferta konkursowa tego samego podmiotu o tożsamej lub bardzo zbliżonej treści została już wybrana w ramach innego postępowania konkursowego.</w:t>
            </w:r>
          </w:p>
          <w:p w14:paraId="047BDC99" w14:textId="03AB71F5" w:rsidR="0065770D" w:rsidRPr="00C50200" w:rsidRDefault="0065770D" w:rsidP="0065770D">
            <w:pPr>
              <w:tabs>
                <w:tab w:val="left" w:pos="319"/>
              </w:tabs>
              <w:ind w:left="36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 w:rsidR="00862D72">
              <w:rPr>
                <w:rFonts w:ascii="Calibri" w:hAnsi="Calibri" w:cs="Calibri"/>
              </w:rPr>
              <w:t>2</w:t>
            </w:r>
            <w:r w:rsidRPr="00C50200">
              <w:rPr>
                <w:rFonts w:ascii="Calibri" w:hAnsi="Calibri" w:cs="Calibri"/>
              </w:rPr>
              <w:t>.</w:t>
            </w:r>
            <w:r>
              <w:rPr>
                <w:rFonts w:ascii="Calibri" w:hAnsi="Calibri" w:cs="Calibri"/>
              </w:rPr>
              <w:t xml:space="preserve"> </w:t>
            </w:r>
            <w:r w:rsidRPr="00C50200">
              <w:rPr>
                <w:rFonts w:ascii="Calibri" w:hAnsi="Calibri" w:cs="Calibri"/>
              </w:rPr>
              <w:t xml:space="preserve">Odmowa podpisania umowy z podmiotem wyłonionym w konkursie może nastąpić także w przypadku, gdy w wyniku kontroli dokumentacji finansowej i merytorycznej oferenta okaże się, że wcześniej przyznane dofinansowania zostały wydane niezgodnie z przeznaczeniem, rozliczone nieprawidłowo lub nierozliczone do dnia podpisania kolejnej umowy. </w:t>
            </w:r>
          </w:p>
          <w:p w14:paraId="1ECA8677" w14:textId="13730B65" w:rsidR="0065770D" w:rsidRDefault="0065770D" w:rsidP="0065770D">
            <w:pPr>
              <w:tabs>
                <w:tab w:val="left" w:pos="319"/>
              </w:tabs>
              <w:ind w:left="36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 w:rsidR="00862D72">
              <w:rPr>
                <w:rFonts w:ascii="Calibri" w:hAnsi="Calibri" w:cs="Calibri"/>
              </w:rPr>
              <w:t>3</w:t>
            </w:r>
            <w:r w:rsidRPr="00C50200">
              <w:rPr>
                <w:rFonts w:ascii="Calibri" w:hAnsi="Calibri" w:cs="Calibri"/>
              </w:rPr>
              <w:t>.</w:t>
            </w:r>
            <w:r>
              <w:rPr>
                <w:rFonts w:ascii="Calibri" w:hAnsi="Calibri" w:cs="Calibri"/>
              </w:rPr>
              <w:t xml:space="preserve"> </w:t>
            </w:r>
            <w:r w:rsidRPr="00C50200">
              <w:rPr>
                <w:rFonts w:ascii="Calibri" w:hAnsi="Calibri" w:cs="Calibri"/>
              </w:rPr>
              <w:t>Umowa dotacyjna może być rozwiązana przez Zleceniodawcę w drodze</w:t>
            </w:r>
            <w:r>
              <w:rPr>
                <w:rFonts w:ascii="Calibri" w:hAnsi="Calibri" w:cs="Calibri"/>
              </w:rPr>
              <w:t xml:space="preserve"> </w:t>
            </w:r>
            <w:r w:rsidRPr="00C50200">
              <w:rPr>
                <w:rFonts w:ascii="Calibri" w:hAnsi="Calibri" w:cs="Calibri"/>
              </w:rPr>
              <w:t>jednostronnego</w:t>
            </w:r>
            <w:r>
              <w:rPr>
                <w:rFonts w:ascii="Calibri" w:hAnsi="Calibri" w:cs="Calibri"/>
              </w:rPr>
              <w:t xml:space="preserve"> </w:t>
            </w:r>
            <w:r w:rsidRPr="00C50200">
              <w:rPr>
                <w:rFonts w:ascii="Calibri" w:hAnsi="Calibri" w:cs="Calibri"/>
              </w:rPr>
              <w:t xml:space="preserve">oświadczenia ze skutkiem natychmiastowym w przypadku niewywiązywania się Zleceniobiorcy z obowiązku zapewniania dostępności, o której mowa w </w:t>
            </w:r>
            <w:r>
              <w:rPr>
                <w:rFonts w:ascii="Calibri" w:hAnsi="Calibri" w:cs="Calibri"/>
              </w:rPr>
              <w:t>pkt. 4 niniejszego działu.</w:t>
            </w:r>
          </w:p>
          <w:p w14:paraId="5A955580" w14:textId="012CCFDD" w:rsidR="0065770D" w:rsidRPr="000D3039" w:rsidRDefault="0065770D" w:rsidP="0065770D">
            <w:pPr>
              <w:tabs>
                <w:tab w:val="left" w:pos="319"/>
              </w:tabs>
              <w:ind w:left="36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 w:rsidR="00862D72">
              <w:rPr>
                <w:rFonts w:ascii="Calibri" w:hAnsi="Calibri" w:cs="Calibri"/>
              </w:rPr>
              <w:t>4</w:t>
            </w:r>
            <w:r w:rsidRPr="000D3039">
              <w:rPr>
                <w:rFonts w:ascii="Calibri" w:hAnsi="Calibri" w:cs="Calibri"/>
              </w:rPr>
              <w:t>.</w:t>
            </w:r>
            <w:r>
              <w:rPr>
                <w:rFonts w:ascii="Calibri" w:hAnsi="Calibri" w:cs="Calibri"/>
              </w:rPr>
              <w:t xml:space="preserve"> </w:t>
            </w:r>
            <w:r w:rsidRPr="000D3039">
              <w:rPr>
                <w:rFonts w:ascii="Calibri" w:hAnsi="Calibri" w:cs="Calibri"/>
              </w:rPr>
              <w:t>Oferent jest zobowiązany do sporządzenia i złożenia sprawozdania z wykonania zadania publicznego w terminie wskazanym w umowie wraz ze sprawozdaniem z realizacji działań promocyjnych jednak nie później niż w terminie 30 dni od dnia zakończenia realizacji zadania. Sprawozdanie należy złożyć - w formie elektronicznej za pomocą GENERATORA OFERT witkac.pl oraz w wersji papierowej stanowiącej wydruk z GENERATORA OFERT witkac.pl zawierający zgodną sumę kontrolną. Druk sprawozdania znajdujący się w GENERATORZE OFERT witkac.pl powstał na podstawie wzoru określonego w Rozporządzeniu Przewodniczącego Komitetu do spraw Pożytku Publicznego z dnia 24 października 2018 r. w sprawie wzorów ofert i ramowych wzorów umów dotyczących realizacji zadań publicznych oraz wzorów sprawozdań z wykonania tych zadań (Dz.U. 2018 poz. 2057).</w:t>
            </w:r>
          </w:p>
          <w:p w14:paraId="2DFDFA46" w14:textId="60737AFE" w:rsidR="0065770D" w:rsidRPr="000D3039" w:rsidRDefault="0065770D" w:rsidP="0065770D">
            <w:pPr>
              <w:tabs>
                <w:tab w:val="left" w:pos="319"/>
              </w:tabs>
              <w:ind w:left="36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</w:t>
            </w:r>
            <w:r w:rsidRPr="000D3039">
              <w:rPr>
                <w:rFonts w:ascii="Calibri" w:hAnsi="Calibri" w:cs="Calibri"/>
              </w:rPr>
              <w:t>.</w:t>
            </w:r>
            <w:r>
              <w:rPr>
                <w:rFonts w:ascii="Calibri" w:hAnsi="Calibri" w:cs="Calibri"/>
              </w:rPr>
              <w:t xml:space="preserve"> </w:t>
            </w:r>
            <w:r w:rsidRPr="000D3039">
              <w:rPr>
                <w:rFonts w:ascii="Calibri" w:hAnsi="Calibri" w:cs="Calibri"/>
              </w:rPr>
              <w:t>Zleceniodawca może wezwać Zleceniobiorcę do złożenia wraz ze sprawozdaniami częściowymi i/lub końcowymi z realizacji zadania publicznego wykazu wszystkich faktur (rachunków), które związane były z wykonaniem zadania.</w:t>
            </w:r>
          </w:p>
          <w:p w14:paraId="0C88787A" w14:textId="39ED7D7B" w:rsidR="0065770D" w:rsidRPr="00C50200" w:rsidRDefault="0065770D" w:rsidP="0065770D">
            <w:pPr>
              <w:tabs>
                <w:tab w:val="left" w:pos="319"/>
              </w:tabs>
              <w:ind w:left="36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 w:rsidR="00862D72">
              <w:rPr>
                <w:rFonts w:ascii="Calibri" w:hAnsi="Calibri" w:cs="Calibri"/>
              </w:rPr>
              <w:t>5</w:t>
            </w:r>
            <w:r w:rsidRPr="000D3039">
              <w:rPr>
                <w:rFonts w:ascii="Calibri" w:hAnsi="Calibri" w:cs="Calibri"/>
              </w:rPr>
              <w:t xml:space="preserve">.Wybrany </w:t>
            </w:r>
            <w:r>
              <w:rPr>
                <w:rFonts w:ascii="Calibri" w:hAnsi="Calibri" w:cs="Calibri"/>
              </w:rPr>
              <w:t>o</w:t>
            </w:r>
            <w:r w:rsidRPr="000D3039">
              <w:rPr>
                <w:rFonts w:ascii="Calibri" w:hAnsi="Calibri" w:cs="Calibri"/>
              </w:rPr>
              <w:t>ferent w ramach realizacji zadania odpowiedzialny będzie za prawidłowe i zgodne z obowiązującymi przepisami podjęcie działań z zakresu przetwarzania danych osobowych (określone w przepisach rozporządzenia Parlamentu Europejskiego i Rady (UE) 2016/679 z dnia 27 kwietnia 2016 r. w sprawie ochrony osób fizycznych w związku z przetwarzaniem danych osobowych (ogólne rozporządzenie o ochronie danych RODO - Dz. U. UE. L. z 2016 r. Nr 119 str. 1 ze zm.).</w:t>
            </w:r>
          </w:p>
        </w:tc>
      </w:tr>
      <w:tr w:rsidR="0065770D" w:rsidRPr="00C50200" w14:paraId="1F859CA4" w14:textId="77777777" w:rsidTr="003A0DD9">
        <w:tc>
          <w:tcPr>
            <w:tcW w:w="894" w:type="dxa"/>
          </w:tcPr>
          <w:p w14:paraId="2DDFF11F" w14:textId="77777777" w:rsidR="0065770D" w:rsidRPr="00331029" w:rsidRDefault="0065770D" w:rsidP="0065770D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lastRenderedPageBreak/>
              <w:t>15</w:t>
            </w:r>
          </w:p>
        </w:tc>
        <w:tc>
          <w:tcPr>
            <w:tcW w:w="2291" w:type="dxa"/>
          </w:tcPr>
          <w:p w14:paraId="0331EF68" w14:textId="77777777" w:rsidR="0065770D" w:rsidRPr="00C50200" w:rsidRDefault="0065770D" w:rsidP="0065770D">
            <w:pPr>
              <w:rPr>
                <w:rFonts w:ascii="Calibri" w:hAnsi="Calibri" w:cs="Calibri"/>
                <w:b/>
                <w:bCs/>
              </w:rPr>
            </w:pPr>
            <w:r w:rsidRPr="00C50200">
              <w:rPr>
                <w:rFonts w:ascii="Calibri" w:hAnsi="Calibri" w:cs="Calibri"/>
                <w:b/>
                <w:bCs/>
              </w:rPr>
              <w:t>Zawartość złożonej oferty oraz wymagane załączniki</w:t>
            </w:r>
          </w:p>
        </w:tc>
        <w:tc>
          <w:tcPr>
            <w:tcW w:w="7064" w:type="dxa"/>
          </w:tcPr>
          <w:p w14:paraId="2DBA24A7" w14:textId="77777777" w:rsidR="0065770D" w:rsidRPr="00C50200" w:rsidRDefault="0065770D" w:rsidP="0065770D">
            <w:pPr>
              <w:tabs>
                <w:tab w:val="left" w:pos="247"/>
              </w:tabs>
              <w:ind w:left="36"/>
              <w:jc w:val="both"/>
              <w:rPr>
                <w:rFonts w:ascii="Calibri" w:hAnsi="Calibri" w:cs="Calibri"/>
              </w:rPr>
            </w:pPr>
            <w:r w:rsidRPr="00086D2B">
              <w:rPr>
                <w:rFonts w:ascii="Calibri" w:hAnsi="Calibri" w:cs="Calibri"/>
                <w:b/>
              </w:rPr>
              <w:t>UWAGA! ORGANIZACJE ZAREJESTROWANE W KRS NIE SKŁADAJĄ WYCIĄGU I STATUTU</w:t>
            </w:r>
            <w:r w:rsidRPr="00C50200">
              <w:rPr>
                <w:rFonts w:ascii="Calibri" w:hAnsi="Calibri" w:cs="Calibri"/>
              </w:rPr>
              <w:t>.</w:t>
            </w:r>
          </w:p>
          <w:p w14:paraId="591CD32A" w14:textId="77777777" w:rsidR="0065770D" w:rsidRPr="004009E0" w:rsidRDefault="0065770D" w:rsidP="0065770D">
            <w:pPr>
              <w:tabs>
                <w:tab w:val="left" w:pos="247"/>
              </w:tabs>
              <w:ind w:left="36"/>
              <w:jc w:val="both"/>
              <w:rPr>
                <w:rFonts w:ascii="Calibri" w:hAnsi="Calibri" w:cs="Calibri"/>
                <w:b/>
                <w:bCs/>
              </w:rPr>
            </w:pPr>
            <w:r w:rsidRPr="00C50200">
              <w:rPr>
                <w:rFonts w:ascii="Calibri" w:hAnsi="Calibri" w:cs="Calibri"/>
              </w:rPr>
              <w:t>Oferta powinna być złożona wyłącznie za pośrednictwem ELEKTRONICZNEGO GENERATORA OFERT</w:t>
            </w:r>
            <w:r>
              <w:rPr>
                <w:rFonts w:ascii="Calibri" w:hAnsi="Calibri" w:cs="Calibri"/>
              </w:rPr>
              <w:t xml:space="preserve">. </w:t>
            </w:r>
            <w:r w:rsidRPr="004009E0">
              <w:rPr>
                <w:rFonts w:ascii="Calibri" w:hAnsi="Calibri" w:cs="Calibri"/>
                <w:b/>
                <w:bCs/>
              </w:rPr>
              <w:t>Do oferty jako dodatkowe informacje uzupełniające, należy załączyć:</w:t>
            </w:r>
          </w:p>
          <w:p w14:paraId="41DDE174" w14:textId="436A980E" w:rsidR="0065770D" w:rsidRPr="00C50200" w:rsidRDefault="0065770D" w:rsidP="0065770D">
            <w:pPr>
              <w:tabs>
                <w:tab w:val="left" w:pos="247"/>
                <w:tab w:val="left" w:pos="319"/>
              </w:tabs>
              <w:ind w:left="36"/>
              <w:jc w:val="both"/>
              <w:rPr>
                <w:rFonts w:ascii="Calibri" w:hAnsi="Calibri" w:cs="Calibri"/>
              </w:rPr>
            </w:pPr>
            <w:r w:rsidRPr="00C50200">
              <w:rPr>
                <w:rFonts w:ascii="Calibri" w:hAnsi="Calibri" w:cs="Calibri"/>
              </w:rPr>
              <w:lastRenderedPageBreak/>
              <w:t>1</w:t>
            </w:r>
            <w:r w:rsidR="00862D72">
              <w:rPr>
                <w:rFonts w:ascii="Calibri" w:hAnsi="Calibri" w:cs="Calibri"/>
              </w:rPr>
              <w:t>.</w:t>
            </w:r>
            <w:r w:rsidRPr="00C50200">
              <w:rPr>
                <w:rFonts w:ascii="Calibri" w:hAnsi="Calibri" w:cs="Calibri"/>
              </w:rPr>
              <w:tab/>
            </w:r>
            <w:r w:rsidR="00862D72">
              <w:rPr>
                <w:rFonts w:ascii="Calibri" w:hAnsi="Calibri" w:cs="Calibri"/>
              </w:rPr>
              <w:t>D</w:t>
            </w:r>
            <w:r w:rsidRPr="00C50200">
              <w:rPr>
                <w:rFonts w:ascii="Calibri" w:hAnsi="Calibri" w:cs="Calibri"/>
              </w:rPr>
              <w:t>okument potwierdzający status prawny oferenta (z wyjątkiem KRS). Aktualny odpis z rejestru (nie dotyczy KRS) lub wyciąg z ewidencji lub inny dokument potwierdzający status prawny oferenta i umocowanie osób go reprezentujących z podaniem nazwisk i funkcji;</w:t>
            </w:r>
          </w:p>
          <w:p w14:paraId="781EE7E5" w14:textId="6EC15A5B" w:rsidR="0065770D" w:rsidRPr="00C50200" w:rsidRDefault="00862D72" w:rsidP="0065770D">
            <w:pPr>
              <w:tabs>
                <w:tab w:val="left" w:pos="247"/>
                <w:tab w:val="left" w:pos="319"/>
              </w:tabs>
              <w:ind w:left="36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 K</w:t>
            </w:r>
            <w:r w:rsidR="0065770D" w:rsidRPr="00C50200">
              <w:rPr>
                <w:rFonts w:ascii="Calibri" w:hAnsi="Calibri" w:cs="Calibri"/>
              </w:rPr>
              <w:t>opi</w:t>
            </w:r>
            <w:r>
              <w:rPr>
                <w:rFonts w:ascii="Calibri" w:hAnsi="Calibri" w:cs="Calibri"/>
              </w:rPr>
              <w:t>ę</w:t>
            </w:r>
            <w:r w:rsidR="0065770D" w:rsidRPr="00C50200">
              <w:rPr>
                <w:rFonts w:ascii="Calibri" w:hAnsi="Calibri" w:cs="Calibri"/>
              </w:rPr>
              <w:t xml:space="preserve"> statutu oferenta potwierdzoną za zgodność z oryginałem dla organizacji składającej ofertę po raz pierwszy; </w:t>
            </w:r>
          </w:p>
          <w:p w14:paraId="54B32457" w14:textId="1A2D3873" w:rsidR="0065770D" w:rsidRPr="00C50200" w:rsidRDefault="0065770D" w:rsidP="0065770D">
            <w:pPr>
              <w:tabs>
                <w:tab w:val="left" w:pos="247"/>
                <w:tab w:val="left" w:pos="319"/>
              </w:tabs>
              <w:ind w:left="36"/>
              <w:jc w:val="both"/>
              <w:rPr>
                <w:rFonts w:ascii="Calibri" w:hAnsi="Calibri" w:cs="Calibri"/>
              </w:rPr>
            </w:pPr>
            <w:r w:rsidRPr="00C50200">
              <w:rPr>
                <w:rFonts w:ascii="Calibri" w:hAnsi="Calibri" w:cs="Calibri"/>
              </w:rPr>
              <w:t>3</w:t>
            </w:r>
            <w:r w:rsidR="00862D72">
              <w:rPr>
                <w:rFonts w:ascii="Calibri" w:hAnsi="Calibri" w:cs="Calibri"/>
              </w:rPr>
              <w:t>. W</w:t>
            </w:r>
            <w:r w:rsidRPr="00C50200">
              <w:rPr>
                <w:rFonts w:ascii="Calibri" w:hAnsi="Calibri" w:cs="Calibri"/>
              </w:rPr>
              <w:t xml:space="preserve"> przypadku zaangażowania partnerów w realizację zadania - kopię dokumentu potwierdzającego deklarowaną współpracę (np. umowa/porozumienie partnerskie, list intencyjny/deklaracja, w przypadku nieformalnej współpracy - pisemne potwierdzenie lub oświadczenie);</w:t>
            </w:r>
          </w:p>
          <w:p w14:paraId="77860A06" w14:textId="474D3CB3" w:rsidR="0065770D" w:rsidRPr="00C50200" w:rsidRDefault="0065770D" w:rsidP="0065770D">
            <w:pPr>
              <w:tabs>
                <w:tab w:val="left" w:pos="247"/>
                <w:tab w:val="left" w:pos="319"/>
              </w:tabs>
              <w:ind w:left="36"/>
              <w:jc w:val="both"/>
              <w:rPr>
                <w:rFonts w:ascii="Calibri" w:hAnsi="Calibri" w:cs="Calibri"/>
              </w:rPr>
            </w:pPr>
            <w:r w:rsidRPr="00C50200">
              <w:rPr>
                <w:rFonts w:ascii="Calibri" w:hAnsi="Calibri" w:cs="Calibri"/>
              </w:rPr>
              <w:t>4</w:t>
            </w:r>
            <w:r w:rsidR="00862D72">
              <w:rPr>
                <w:rFonts w:ascii="Calibri" w:hAnsi="Calibri" w:cs="Calibri"/>
              </w:rPr>
              <w:t>. S</w:t>
            </w:r>
            <w:r w:rsidRPr="00C50200">
              <w:rPr>
                <w:rFonts w:ascii="Calibri" w:hAnsi="Calibri" w:cs="Calibri"/>
              </w:rPr>
              <w:t>zczególne upoważnienia, pełnomocnictwa (gdy np. sposób reprezentacji nie wynika z dokumentów rejestrowych typu KRS);</w:t>
            </w:r>
          </w:p>
          <w:p w14:paraId="6C3B8203" w14:textId="68A08F9A" w:rsidR="0065770D" w:rsidRPr="00443E2A" w:rsidRDefault="00862D72" w:rsidP="0065770D">
            <w:pPr>
              <w:tabs>
                <w:tab w:val="left" w:pos="247"/>
                <w:tab w:val="left" w:pos="319"/>
              </w:tabs>
              <w:ind w:left="36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5. W</w:t>
            </w:r>
            <w:r w:rsidR="0065770D" w:rsidRPr="00443E2A">
              <w:rPr>
                <w:rFonts w:ascii="Calibri" w:hAnsi="Calibri" w:cs="Calibri"/>
                <w:color w:val="000000"/>
              </w:rPr>
              <w:t xml:space="preserve">ykaz działań promocyjnych zaplanowanych do podjęcia przez oferenta na rzecz Gminy Miasta Toruń – </w:t>
            </w:r>
            <w:r w:rsidR="0065770D" w:rsidRPr="00FE4219">
              <w:rPr>
                <w:rFonts w:ascii="Calibri" w:hAnsi="Calibri" w:cs="Calibri"/>
                <w:b/>
                <w:bCs/>
                <w:color w:val="000000"/>
              </w:rPr>
              <w:t>załącznik nr 1 do oferty</w:t>
            </w:r>
            <w:r w:rsidR="0065770D" w:rsidRPr="00443E2A">
              <w:rPr>
                <w:rFonts w:ascii="Calibri" w:hAnsi="Calibri" w:cs="Calibri"/>
                <w:color w:val="000000"/>
              </w:rPr>
              <w:t>;</w:t>
            </w:r>
          </w:p>
          <w:p w14:paraId="41F7946B" w14:textId="632AA62F" w:rsidR="0065770D" w:rsidRPr="00FE4219" w:rsidRDefault="0065770D" w:rsidP="0065770D">
            <w:pPr>
              <w:tabs>
                <w:tab w:val="left" w:pos="247"/>
                <w:tab w:val="left" w:pos="319"/>
              </w:tabs>
              <w:ind w:left="36"/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  <w:r w:rsidRPr="00443E2A">
              <w:rPr>
                <w:rFonts w:ascii="Calibri" w:hAnsi="Calibri" w:cs="Calibri"/>
                <w:color w:val="000000"/>
              </w:rPr>
              <w:t>6</w:t>
            </w:r>
            <w:r w:rsidR="00862D72">
              <w:rPr>
                <w:rFonts w:ascii="Calibri" w:hAnsi="Calibri" w:cs="Calibri"/>
                <w:color w:val="000000"/>
              </w:rPr>
              <w:t>. P</w:t>
            </w:r>
            <w:r>
              <w:rPr>
                <w:rFonts w:ascii="Calibri" w:hAnsi="Calibri" w:cs="Calibri"/>
                <w:color w:val="000000"/>
              </w:rPr>
              <w:t xml:space="preserve">odpisane </w:t>
            </w:r>
            <w:r w:rsidRPr="00443E2A">
              <w:rPr>
                <w:rFonts w:ascii="Calibri" w:hAnsi="Calibri" w:cs="Calibri"/>
                <w:color w:val="000000"/>
              </w:rPr>
              <w:t xml:space="preserve">oświadczenie potwierdzające, że w stosunku do podmiotu składającego ofertę nie stwierdzono niezgodnego z przeznaczeniem wykorzystania środków publicznych– </w:t>
            </w:r>
            <w:r w:rsidRPr="00FE4219">
              <w:rPr>
                <w:rFonts w:ascii="Calibri" w:hAnsi="Calibri" w:cs="Calibri"/>
                <w:b/>
                <w:bCs/>
                <w:color w:val="000000"/>
              </w:rPr>
              <w:t>załącznik nr 2 do oferty;</w:t>
            </w:r>
          </w:p>
          <w:p w14:paraId="520592EE" w14:textId="5FEAD4A1" w:rsidR="0065770D" w:rsidRDefault="0065770D" w:rsidP="0065770D">
            <w:pPr>
              <w:tabs>
                <w:tab w:val="left" w:pos="247"/>
                <w:tab w:val="left" w:pos="319"/>
              </w:tabs>
              <w:ind w:left="36"/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  <w:r w:rsidRPr="00443E2A">
              <w:rPr>
                <w:rFonts w:ascii="Calibri" w:hAnsi="Calibri" w:cs="Calibri"/>
                <w:color w:val="000000"/>
              </w:rPr>
              <w:t>7</w:t>
            </w:r>
            <w:r w:rsidR="00862D72">
              <w:rPr>
                <w:rFonts w:ascii="Calibri" w:hAnsi="Calibri" w:cs="Calibri"/>
                <w:color w:val="000000"/>
              </w:rPr>
              <w:t>. P</w:t>
            </w:r>
            <w:r>
              <w:rPr>
                <w:rFonts w:ascii="Calibri" w:hAnsi="Calibri" w:cs="Calibri"/>
                <w:color w:val="000000"/>
              </w:rPr>
              <w:t xml:space="preserve">odpisane </w:t>
            </w:r>
            <w:r w:rsidRPr="00443E2A">
              <w:rPr>
                <w:rFonts w:ascii="Calibri" w:hAnsi="Calibri" w:cs="Calibri"/>
                <w:color w:val="000000"/>
              </w:rPr>
              <w:t xml:space="preserve">oświadczenie, że osoby zatrudnione i zaangażowane w realizację projektu nie znajdują się w Rejestrze Sprawców Przestępstw na Tle Seksualnym; składane każdorazowo w przypadku  zmian kadrowych w trakcie trwania zadania (w szczególności oferent, który jest organizatorem działalności związanej z wychowaniem, edukacją, wypoczynkiem, leczeniem, świadczeniem porad psychologicznych, rozwojem duchowym, uprawianiem sportu lub realizacją innych zainteresowań przez małoletnich, lub z opieką nad nimi musi uzyskać informacje czy dane osoby, które mają być dopuszczona do takiej działalności są zamieszczone w Rejestrze z dostępem ograniczonym lub w Rejestrze osób, w stosunku do których Państwowa Komisja do spraw przeciwdziałania wykorzystaniu seksualnemu małoletnich poniżej lat 15 wydała postanowienie o wpisie w Rejestrze. Osoba, która ma być dopuszczona do takiej działalności musi przedłożyć organizatorowi informację z Krajowego Rejestru Karnego w zakresie przestępstw określonych w rozdziale XIX i XXV Kodeksu karnego, w art. 189a i art. 207 Kodeksu karnego oraz w ustawie z dnia 29 lipca 2005 r. o przeciwdziałaniu narkomanii lub za odpowiadające tym przestępstwom czyny zabronione określone w przepisach prawa obcego) – </w:t>
            </w:r>
            <w:r w:rsidRPr="00FE4219">
              <w:rPr>
                <w:rFonts w:ascii="Calibri" w:hAnsi="Calibri" w:cs="Calibri"/>
                <w:b/>
                <w:bCs/>
                <w:color w:val="000000"/>
              </w:rPr>
              <w:t>załącznik nr 3 do oferty.</w:t>
            </w:r>
          </w:p>
          <w:p w14:paraId="1BD60B0A" w14:textId="67E6880F" w:rsidR="0065770D" w:rsidRPr="00336304" w:rsidRDefault="0065770D" w:rsidP="00862D72">
            <w:pPr>
              <w:pStyle w:val="Akapitzlist"/>
              <w:numPr>
                <w:ilvl w:val="0"/>
                <w:numId w:val="27"/>
              </w:numPr>
              <w:tabs>
                <w:tab w:val="left" w:pos="105"/>
                <w:tab w:val="left" w:pos="247"/>
                <w:tab w:val="left" w:pos="389"/>
              </w:tabs>
              <w:autoSpaceDE w:val="0"/>
              <w:autoSpaceDN w:val="0"/>
              <w:adjustRightInd w:val="0"/>
              <w:spacing w:line="276" w:lineRule="auto"/>
              <w:ind w:left="391"/>
              <w:jc w:val="both"/>
              <w:rPr>
                <w:rFonts w:ascii="Calibri" w:hAnsi="Calibri" w:cs="Calibri"/>
                <w:b/>
              </w:rPr>
            </w:pPr>
            <w:r w:rsidRPr="00336304">
              <w:rPr>
                <w:rFonts w:ascii="Calibri" w:hAnsi="Calibri" w:cs="Calibri"/>
                <w:b/>
              </w:rPr>
              <w:t>W zależności od etapu rozpatrywania wniosku oferent zobowiązany jest dołączyć w formie elektronicznej:</w:t>
            </w:r>
          </w:p>
          <w:p w14:paraId="7D723F71" w14:textId="77777777" w:rsidR="0065770D" w:rsidRPr="00336304" w:rsidRDefault="0065770D" w:rsidP="0065770D">
            <w:pPr>
              <w:pStyle w:val="Akapitzlist"/>
              <w:numPr>
                <w:ilvl w:val="0"/>
                <w:numId w:val="23"/>
              </w:numPr>
              <w:tabs>
                <w:tab w:val="left" w:pos="105"/>
                <w:tab w:val="left" w:pos="247"/>
                <w:tab w:val="left" w:pos="389"/>
                <w:tab w:val="left" w:pos="709"/>
              </w:tabs>
              <w:autoSpaceDE w:val="0"/>
              <w:autoSpaceDN w:val="0"/>
              <w:adjustRightInd w:val="0"/>
              <w:spacing w:line="276" w:lineRule="auto"/>
              <w:ind w:left="105" w:firstLine="0"/>
              <w:jc w:val="both"/>
              <w:rPr>
                <w:rFonts w:ascii="Calibri" w:hAnsi="Calibri" w:cs="Calibri"/>
                <w:bCs/>
              </w:rPr>
            </w:pPr>
            <w:r w:rsidRPr="00336304">
              <w:rPr>
                <w:rFonts w:ascii="Calibri" w:hAnsi="Calibri" w:cs="Calibri"/>
                <w:bCs/>
              </w:rPr>
              <w:t xml:space="preserve">kserokopię/kopię elektroniczną wniosku aplikacyjnego złożonego do zewnętrznej instytucji </w:t>
            </w:r>
            <w:proofErr w:type="spellStart"/>
            <w:r w:rsidRPr="00336304">
              <w:rPr>
                <w:rFonts w:ascii="Calibri" w:hAnsi="Calibri" w:cs="Calibri"/>
                <w:bCs/>
              </w:rPr>
              <w:t>grantodawczej</w:t>
            </w:r>
            <w:proofErr w:type="spellEnd"/>
            <w:r w:rsidRPr="00336304">
              <w:rPr>
                <w:rFonts w:ascii="Calibri" w:hAnsi="Calibri" w:cs="Calibri"/>
                <w:bCs/>
              </w:rPr>
              <w:t xml:space="preserve"> potwierdzony pieczątką wpływu tej instytucji lub inne potwierdzenie generowane przez system podawczy tej instytucji,</w:t>
            </w:r>
          </w:p>
          <w:p w14:paraId="22F8D6D3" w14:textId="77777777" w:rsidR="0065770D" w:rsidRPr="00336304" w:rsidRDefault="0065770D" w:rsidP="0065770D">
            <w:pPr>
              <w:pStyle w:val="Akapitzlist"/>
              <w:numPr>
                <w:ilvl w:val="0"/>
                <w:numId w:val="23"/>
              </w:numPr>
              <w:tabs>
                <w:tab w:val="left" w:pos="105"/>
                <w:tab w:val="left" w:pos="247"/>
                <w:tab w:val="left" w:pos="389"/>
                <w:tab w:val="left" w:pos="709"/>
              </w:tabs>
              <w:autoSpaceDE w:val="0"/>
              <w:autoSpaceDN w:val="0"/>
              <w:adjustRightInd w:val="0"/>
              <w:spacing w:line="276" w:lineRule="auto"/>
              <w:ind w:left="105" w:firstLine="0"/>
              <w:jc w:val="both"/>
              <w:rPr>
                <w:rFonts w:ascii="Calibri" w:hAnsi="Calibri" w:cs="Calibri"/>
                <w:bCs/>
              </w:rPr>
            </w:pPr>
            <w:r w:rsidRPr="00336304">
              <w:rPr>
                <w:rFonts w:ascii="Calibri" w:hAnsi="Calibri" w:cs="Calibri"/>
                <w:bCs/>
              </w:rPr>
              <w:lastRenderedPageBreak/>
              <w:t>kserokopię/kopię elektroniczną decyzji o przyznaniu dofinansowania, w przypadku kiedy oferent uzyskał dofinansowanie ze środków finansowych z funduszy zewnętrznych, ale nie podpisał jeszcze umowy,</w:t>
            </w:r>
          </w:p>
          <w:p w14:paraId="3F563166" w14:textId="77777777" w:rsidR="0065770D" w:rsidRPr="00336304" w:rsidRDefault="0065770D" w:rsidP="0065770D">
            <w:pPr>
              <w:pStyle w:val="Akapitzlist"/>
              <w:numPr>
                <w:ilvl w:val="0"/>
                <w:numId w:val="23"/>
              </w:numPr>
              <w:tabs>
                <w:tab w:val="left" w:pos="105"/>
                <w:tab w:val="left" w:pos="247"/>
                <w:tab w:val="left" w:pos="389"/>
                <w:tab w:val="left" w:pos="709"/>
              </w:tabs>
              <w:autoSpaceDE w:val="0"/>
              <w:autoSpaceDN w:val="0"/>
              <w:adjustRightInd w:val="0"/>
              <w:spacing w:line="276" w:lineRule="auto"/>
              <w:ind w:left="105" w:firstLine="0"/>
              <w:jc w:val="both"/>
              <w:rPr>
                <w:rFonts w:ascii="Calibri" w:hAnsi="Calibri" w:cs="Calibri"/>
                <w:bCs/>
              </w:rPr>
            </w:pPr>
            <w:r w:rsidRPr="00336304">
              <w:rPr>
                <w:rFonts w:ascii="Calibri" w:hAnsi="Calibri" w:cs="Calibri"/>
                <w:bCs/>
              </w:rPr>
              <w:t>kserokopię/ kopię elektroniczną umowy o dofinansowanie zawierającą m.in. obowiązujący opis merytoryczny projektu, kosztorys i harmonogram rzeczowy zadania, w przypadku kiedy oferent uzyskał dofinansowanie ze środków finansowych z funduszy zewnętrznych i została podpisana umowa o dofinansowanie;</w:t>
            </w:r>
          </w:p>
          <w:p w14:paraId="68B1DA3D" w14:textId="77777777" w:rsidR="0065770D" w:rsidRPr="00336304" w:rsidRDefault="0065770D" w:rsidP="0065770D">
            <w:pPr>
              <w:pStyle w:val="Akapitzlist"/>
              <w:numPr>
                <w:ilvl w:val="0"/>
                <w:numId w:val="23"/>
              </w:numPr>
              <w:tabs>
                <w:tab w:val="left" w:pos="105"/>
                <w:tab w:val="left" w:pos="247"/>
                <w:tab w:val="left" w:pos="389"/>
                <w:tab w:val="left" w:pos="709"/>
              </w:tabs>
              <w:autoSpaceDE w:val="0"/>
              <w:autoSpaceDN w:val="0"/>
              <w:adjustRightInd w:val="0"/>
              <w:spacing w:line="276" w:lineRule="auto"/>
              <w:ind w:left="105" w:firstLine="0"/>
              <w:jc w:val="both"/>
              <w:rPr>
                <w:rFonts w:ascii="Calibri" w:hAnsi="Calibri" w:cs="Calibri"/>
                <w:bCs/>
              </w:rPr>
            </w:pPr>
            <w:r w:rsidRPr="00336304">
              <w:rPr>
                <w:rFonts w:ascii="Calibri" w:hAnsi="Calibri" w:cs="Calibri"/>
                <w:bCs/>
              </w:rPr>
              <w:t>w przypadku grantu przyznanego w walucie obcej, fragment regulaminu konkursu/programu zawierającego informację o zastosowanym przeliczniku przy konstruowaniu wniosku aplikacyjnego, przeliczniku jaki będzie obowiązywał/obowiązuje przy ustalaniu ostatecznej wartości kosztu całkowitego projektu i kwoty dofinansowania, a także przeliczniku stosowanym przy rozliczeniu projektu, z podaniem źródła tej informacji;</w:t>
            </w:r>
          </w:p>
          <w:p w14:paraId="0A0E3B3E" w14:textId="77777777" w:rsidR="0065770D" w:rsidRPr="00336304" w:rsidRDefault="0065770D" w:rsidP="0065770D">
            <w:pPr>
              <w:pStyle w:val="Akapitzlist"/>
              <w:tabs>
                <w:tab w:val="left" w:pos="105"/>
                <w:tab w:val="left" w:pos="247"/>
                <w:tab w:val="left" w:pos="389"/>
                <w:tab w:val="left" w:pos="709"/>
              </w:tabs>
              <w:autoSpaceDE w:val="0"/>
              <w:autoSpaceDN w:val="0"/>
              <w:adjustRightInd w:val="0"/>
              <w:ind w:left="105"/>
              <w:jc w:val="both"/>
              <w:rPr>
                <w:rFonts w:ascii="Calibri" w:hAnsi="Calibri" w:cs="Calibri"/>
                <w:b/>
                <w:i/>
                <w:iCs/>
              </w:rPr>
            </w:pPr>
            <w:r w:rsidRPr="00336304">
              <w:rPr>
                <w:rFonts w:ascii="Calibri" w:hAnsi="Calibri" w:cs="Calibri"/>
                <w:b/>
                <w:i/>
                <w:iCs/>
              </w:rPr>
              <w:t xml:space="preserve">Uwaga! </w:t>
            </w:r>
          </w:p>
          <w:p w14:paraId="5F036E45" w14:textId="77777777" w:rsidR="0065770D" w:rsidRPr="00336304" w:rsidRDefault="0065770D" w:rsidP="0065770D">
            <w:pPr>
              <w:pStyle w:val="Akapitzlist"/>
              <w:numPr>
                <w:ilvl w:val="0"/>
                <w:numId w:val="24"/>
              </w:numPr>
              <w:tabs>
                <w:tab w:val="left" w:pos="105"/>
                <w:tab w:val="left" w:pos="247"/>
                <w:tab w:val="left" w:pos="389"/>
                <w:tab w:val="left" w:pos="709"/>
              </w:tabs>
              <w:autoSpaceDE w:val="0"/>
              <w:autoSpaceDN w:val="0"/>
              <w:adjustRightInd w:val="0"/>
              <w:spacing w:line="276" w:lineRule="auto"/>
              <w:ind w:left="105" w:firstLine="0"/>
              <w:jc w:val="both"/>
              <w:rPr>
                <w:rFonts w:ascii="Calibri" w:hAnsi="Calibri" w:cs="Calibri"/>
                <w:bCs/>
                <w:i/>
                <w:iCs/>
              </w:rPr>
            </w:pPr>
            <w:r w:rsidRPr="00336304">
              <w:rPr>
                <w:rFonts w:ascii="Calibri" w:hAnsi="Calibri" w:cs="Calibri"/>
                <w:bCs/>
                <w:i/>
                <w:iCs/>
              </w:rPr>
              <w:t xml:space="preserve">Kosztorys będący częścią oferty na niniejszy konkurs musi stanowić odzwierciedlenie kosztorysu złożonego u </w:t>
            </w:r>
            <w:proofErr w:type="spellStart"/>
            <w:r w:rsidRPr="00336304">
              <w:rPr>
                <w:rFonts w:ascii="Calibri" w:hAnsi="Calibri" w:cs="Calibri"/>
                <w:bCs/>
                <w:i/>
                <w:iCs/>
              </w:rPr>
              <w:t>grantodawcy</w:t>
            </w:r>
            <w:proofErr w:type="spellEnd"/>
            <w:r w:rsidRPr="00336304">
              <w:rPr>
                <w:rFonts w:ascii="Calibri" w:hAnsi="Calibri" w:cs="Calibri"/>
                <w:bCs/>
                <w:i/>
                <w:iCs/>
              </w:rPr>
              <w:t xml:space="preserve"> zewnętrznego.</w:t>
            </w:r>
          </w:p>
          <w:p w14:paraId="21AA487A" w14:textId="77777777" w:rsidR="0065770D" w:rsidRPr="00336304" w:rsidRDefault="0065770D" w:rsidP="0065770D">
            <w:pPr>
              <w:pStyle w:val="Akapitzlist"/>
              <w:numPr>
                <w:ilvl w:val="0"/>
                <w:numId w:val="24"/>
              </w:numPr>
              <w:tabs>
                <w:tab w:val="left" w:pos="105"/>
                <w:tab w:val="left" w:pos="247"/>
                <w:tab w:val="left" w:pos="389"/>
                <w:tab w:val="left" w:pos="709"/>
              </w:tabs>
              <w:autoSpaceDE w:val="0"/>
              <w:autoSpaceDN w:val="0"/>
              <w:adjustRightInd w:val="0"/>
              <w:spacing w:line="276" w:lineRule="auto"/>
              <w:ind w:left="105" w:firstLine="0"/>
              <w:jc w:val="both"/>
              <w:rPr>
                <w:rFonts w:ascii="Calibri" w:hAnsi="Calibri" w:cs="Calibri"/>
                <w:bCs/>
                <w:i/>
                <w:iCs/>
              </w:rPr>
            </w:pPr>
            <w:r w:rsidRPr="00336304">
              <w:rPr>
                <w:rFonts w:ascii="Calibri" w:hAnsi="Calibri" w:cs="Calibri"/>
                <w:bCs/>
                <w:i/>
                <w:iCs/>
              </w:rPr>
              <w:t>Dokumenty sporządzone w języku obcym należy składać wraz z tłumaczeniem na język polski (tłumaczenie zwykłe).</w:t>
            </w:r>
          </w:p>
          <w:p w14:paraId="3AE287EF" w14:textId="4666ECA1" w:rsidR="0065770D" w:rsidRPr="00FE4219" w:rsidRDefault="0065770D" w:rsidP="0065770D">
            <w:pPr>
              <w:tabs>
                <w:tab w:val="left" w:pos="105"/>
                <w:tab w:val="left" w:pos="247"/>
                <w:tab w:val="left" w:pos="389"/>
              </w:tabs>
              <w:ind w:left="105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9. </w:t>
            </w:r>
            <w:r w:rsidRPr="00FE4219">
              <w:rPr>
                <w:rFonts w:ascii="Calibri" w:hAnsi="Calibri" w:cs="Calibri"/>
                <w:b/>
                <w:bCs/>
              </w:rPr>
              <w:t>Za poprawność i kompletność oferty, termin, sposób i miejsce jej złożenia odpowiada oferent.</w:t>
            </w:r>
          </w:p>
        </w:tc>
      </w:tr>
      <w:tr w:rsidR="0065770D" w:rsidRPr="00C50200" w14:paraId="075283BD" w14:textId="77777777" w:rsidTr="003A0DD9">
        <w:tc>
          <w:tcPr>
            <w:tcW w:w="894" w:type="dxa"/>
          </w:tcPr>
          <w:p w14:paraId="63D6F79F" w14:textId="77777777" w:rsidR="0065770D" w:rsidRPr="00331029" w:rsidRDefault="0065770D" w:rsidP="0065770D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lastRenderedPageBreak/>
              <w:t>16</w:t>
            </w:r>
          </w:p>
        </w:tc>
        <w:tc>
          <w:tcPr>
            <w:tcW w:w="2291" w:type="dxa"/>
          </w:tcPr>
          <w:p w14:paraId="48E689DE" w14:textId="77777777" w:rsidR="0065770D" w:rsidRPr="00C50200" w:rsidRDefault="0065770D" w:rsidP="0065770D">
            <w:pPr>
              <w:rPr>
                <w:rFonts w:ascii="Calibri" w:hAnsi="Calibri" w:cs="Calibri"/>
                <w:b/>
                <w:bCs/>
              </w:rPr>
            </w:pPr>
            <w:r w:rsidRPr="00A06E18">
              <w:rPr>
                <w:rFonts w:ascii="Calibri" w:hAnsi="Calibri" w:cs="Calibri"/>
                <w:b/>
                <w:bCs/>
              </w:rPr>
              <w:t>Zadania zrealizowane w latach poprzednich</w:t>
            </w:r>
          </w:p>
        </w:tc>
        <w:tc>
          <w:tcPr>
            <w:tcW w:w="7064" w:type="dxa"/>
          </w:tcPr>
          <w:p w14:paraId="4F43F432" w14:textId="77777777" w:rsidR="0065770D" w:rsidRPr="00086D2B" w:rsidRDefault="0065770D" w:rsidP="0065770D">
            <w:pPr>
              <w:tabs>
                <w:tab w:val="left" w:pos="0"/>
                <w:tab w:val="left" w:pos="36"/>
              </w:tabs>
              <w:ind w:left="177"/>
              <w:rPr>
                <w:rFonts w:ascii="Calibri" w:eastAsia="Times New Roman" w:hAnsi="Calibri" w:cs="Calibri"/>
                <w:lang w:eastAsia="pl-PL"/>
              </w:rPr>
            </w:pPr>
            <w:r w:rsidRPr="00086D2B">
              <w:rPr>
                <w:rFonts w:ascii="Calibri" w:eastAsia="Times New Roman" w:hAnsi="Calibri" w:cs="Calibri"/>
                <w:lang w:eastAsia="pl-PL"/>
              </w:rPr>
              <w:t xml:space="preserve">Na realizację zadań tego samego rodzaju co zadanie objęte </w:t>
            </w:r>
            <w:r>
              <w:rPr>
                <w:rFonts w:ascii="Calibri" w:eastAsia="Times New Roman" w:hAnsi="Calibri" w:cs="Calibri"/>
                <w:lang w:eastAsia="pl-PL"/>
              </w:rPr>
              <w:t>k</w:t>
            </w:r>
            <w:r w:rsidRPr="00086D2B">
              <w:rPr>
                <w:rFonts w:ascii="Calibri" w:eastAsia="Times New Roman" w:hAnsi="Calibri" w:cs="Calibri"/>
                <w:lang w:eastAsia="pl-PL"/>
              </w:rPr>
              <w:t>onkursem przeznaczono w:</w:t>
            </w:r>
          </w:p>
          <w:p w14:paraId="7CFC073D" w14:textId="1D5233B2" w:rsidR="0065770D" w:rsidRPr="008D7111" w:rsidRDefault="0065770D" w:rsidP="0065770D">
            <w:pPr>
              <w:pStyle w:val="Akapitzlist"/>
              <w:tabs>
                <w:tab w:val="left" w:pos="319"/>
              </w:tabs>
              <w:ind w:left="177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1) w 2025</w:t>
            </w:r>
            <w:r w:rsidRPr="008D7111">
              <w:rPr>
                <w:rFonts w:ascii="Calibri" w:eastAsia="Times New Roman" w:hAnsi="Calibri" w:cs="Calibri"/>
                <w:lang w:eastAsia="pl-PL"/>
              </w:rPr>
              <w:t xml:space="preserve"> r. łączną kwotę w wysokości </w:t>
            </w:r>
            <w:r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r w:rsidRPr="00336304">
              <w:rPr>
                <w:rFonts w:ascii="Calibri" w:eastAsia="Times New Roman" w:hAnsi="Calibri" w:cs="Calibri"/>
                <w:b/>
                <w:bCs/>
                <w:lang w:eastAsia="pl-PL"/>
              </w:rPr>
              <w:t>145.200 zł</w:t>
            </w:r>
            <w:r>
              <w:rPr>
                <w:rFonts w:ascii="Calibri" w:eastAsia="Times New Roman" w:hAnsi="Calibri" w:cs="Calibri"/>
                <w:lang w:eastAsia="pl-PL"/>
              </w:rPr>
              <w:t xml:space="preserve"> </w:t>
            </w:r>
          </w:p>
          <w:p w14:paraId="4A3FACD2" w14:textId="77777777" w:rsidR="0065770D" w:rsidRDefault="0065770D" w:rsidP="0065770D">
            <w:pPr>
              <w:tabs>
                <w:tab w:val="left" w:pos="0"/>
                <w:tab w:val="left" w:pos="177"/>
                <w:tab w:val="left" w:pos="461"/>
              </w:tabs>
              <w:ind w:left="177"/>
              <w:jc w:val="both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 xml:space="preserve">2) </w:t>
            </w:r>
            <w:r w:rsidRPr="008D7111">
              <w:rPr>
                <w:rFonts w:ascii="Calibri" w:eastAsia="Times New Roman" w:hAnsi="Calibri" w:cs="Calibri"/>
                <w:lang w:eastAsia="pl-PL"/>
              </w:rPr>
              <w:t xml:space="preserve">w 2024 r. łączną kwotę w wysokości </w:t>
            </w:r>
            <w:r w:rsidRPr="00336304">
              <w:rPr>
                <w:rFonts w:ascii="Calibri" w:eastAsia="Times New Roman" w:hAnsi="Calibri" w:cs="Calibri"/>
                <w:b/>
                <w:bCs/>
                <w:lang w:eastAsia="pl-PL"/>
              </w:rPr>
              <w:t>35.150 zł</w:t>
            </w:r>
          </w:p>
          <w:p w14:paraId="5383EE1C" w14:textId="544E9931" w:rsidR="0065770D" w:rsidRPr="00C50200" w:rsidRDefault="0065770D" w:rsidP="0065770D">
            <w:pPr>
              <w:tabs>
                <w:tab w:val="left" w:pos="0"/>
                <w:tab w:val="left" w:pos="177"/>
                <w:tab w:val="left" w:pos="461"/>
              </w:tabs>
              <w:ind w:left="177"/>
              <w:jc w:val="both"/>
              <w:rPr>
                <w:rFonts w:ascii="Calibri" w:hAnsi="Calibri" w:cs="Calibri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 xml:space="preserve">3) </w:t>
            </w:r>
            <w:r w:rsidRPr="00086D2B">
              <w:rPr>
                <w:rFonts w:ascii="Calibri" w:eastAsia="Times New Roman" w:hAnsi="Calibri" w:cs="Calibri"/>
                <w:lang w:eastAsia="pl-PL"/>
              </w:rPr>
              <w:t xml:space="preserve">Wykaz zadań zrealizowanych w latach poprzednich w ramach otwartych konkursów ofert jest umieszczony w sprawozdaniach z realizacji rocznych  Programów współpracy Gminy Miasta Toruń z organizacjami pozarządowymi opublikowanych w </w:t>
            </w:r>
            <w:hyperlink r:id="rId11" w:history="1">
              <w:r w:rsidRPr="008D7111">
                <w:rPr>
                  <w:rStyle w:val="Hipercze"/>
                  <w:rFonts w:ascii="Calibri" w:eastAsia="Times New Roman" w:hAnsi="Calibri" w:cs="Calibri"/>
                  <w:lang w:eastAsia="pl-PL"/>
                </w:rPr>
                <w:t>Biuletynie Informacji Publicznej Urzędu Miasta Torunia</w:t>
              </w:r>
            </w:hyperlink>
            <w:r w:rsidRPr="00086D2B">
              <w:rPr>
                <w:rFonts w:ascii="Calibri" w:eastAsia="Times New Roman" w:hAnsi="Calibri" w:cs="Calibri"/>
                <w:lang w:eastAsia="pl-PL"/>
              </w:rPr>
              <w:t xml:space="preserve"> oraz w </w:t>
            </w:r>
            <w:r w:rsidRPr="00086D2B">
              <w:rPr>
                <w:rFonts w:ascii="Calibri" w:hAnsi="Calibri" w:cs="Calibri"/>
              </w:rPr>
              <w:t xml:space="preserve">miejskim serwisie informacyjnym dla organizacji pozarządowych </w:t>
            </w:r>
            <w:proofErr w:type="spellStart"/>
            <w:r w:rsidRPr="00086D2B">
              <w:rPr>
                <w:rFonts w:ascii="Calibri" w:hAnsi="Calibri" w:cs="Calibri"/>
              </w:rPr>
              <w:t>orbiToruń</w:t>
            </w:r>
            <w:proofErr w:type="spellEnd"/>
            <w:r w:rsidRPr="00086D2B">
              <w:rPr>
                <w:rFonts w:ascii="Calibri" w:hAnsi="Calibri" w:cs="Calibri"/>
              </w:rPr>
              <w:t xml:space="preserve">: </w:t>
            </w:r>
            <w:hyperlink r:id="rId12" w:history="1">
              <w:r w:rsidRPr="00086D2B">
                <w:rPr>
                  <w:rStyle w:val="Hipercze"/>
                  <w:rFonts w:ascii="Calibri" w:hAnsi="Calibri" w:cs="Calibri"/>
                </w:rPr>
                <w:t>https://www.orbitorun.pl</w:t>
              </w:r>
            </w:hyperlink>
            <w:r w:rsidRPr="00086D2B">
              <w:rPr>
                <w:rFonts w:ascii="Calibri" w:hAnsi="Calibri" w:cs="Calibri"/>
              </w:rPr>
              <w:t>.</w:t>
            </w:r>
          </w:p>
        </w:tc>
      </w:tr>
      <w:tr w:rsidR="0065770D" w:rsidRPr="00C50200" w14:paraId="139EE51B" w14:textId="77777777" w:rsidTr="003A0DD9">
        <w:tc>
          <w:tcPr>
            <w:tcW w:w="894" w:type="dxa"/>
          </w:tcPr>
          <w:p w14:paraId="03949BCB" w14:textId="77777777" w:rsidR="0065770D" w:rsidRPr="00331029" w:rsidRDefault="0065770D" w:rsidP="0065770D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17</w:t>
            </w:r>
          </w:p>
        </w:tc>
        <w:tc>
          <w:tcPr>
            <w:tcW w:w="2291" w:type="dxa"/>
          </w:tcPr>
          <w:p w14:paraId="77295BB6" w14:textId="77777777" w:rsidR="0065770D" w:rsidRDefault="0065770D" w:rsidP="0065770D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Załączniki do ogłoszenia konkursowego</w:t>
            </w:r>
          </w:p>
          <w:p w14:paraId="08B05253" w14:textId="77777777" w:rsidR="0065770D" w:rsidRDefault="0065770D" w:rsidP="0065770D">
            <w:pPr>
              <w:rPr>
                <w:rFonts w:ascii="Calibri" w:hAnsi="Calibri" w:cs="Calibri"/>
                <w:b/>
                <w:bCs/>
              </w:rPr>
            </w:pPr>
          </w:p>
          <w:p w14:paraId="6F5301B5" w14:textId="77777777" w:rsidR="0065770D" w:rsidRPr="00A06E18" w:rsidRDefault="0065770D" w:rsidP="0065770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7064" w:type="dxa"/>
          </w:tcPr>
          <w:p w14:paraId="5E756880" w14:textId="77777777" w:rsidR="0065770D" w:rsidRDefault="0065770D" w:rsidP="0065770D">
            <w:pPr>
              <w:pStyle w:val="Akapitzlist"/>
              <w:numPr>
                <w:ilvl w:val="3"/>
                <w:numId w:val="16"/>
              </w:numPr>
              <w:tabs>
                <w:tab w:val="clear" w:pos="2520"/>
                <w:tab w:val="num" w:pos="358"/>
                <w:tab w:val="left" w:pos="1701"/>
              </w:tabs>
              <w:ind w:left="319" w:hanging="283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Załącznik nr 1 – Karta oceny.</w:t>
            </w:r>
          </w:p>
          <w:p w14:paraId="5936D821" w14:textId="77777777" w:rsidR="0065770D" w:rsidRDefault="0065770D" w:rsidP="0065770D">
            <w:pPr>
              <w:pStyle w:val="Akapitzlist"/>
              <w:numPr>
                <w:ilvl w:val="3"/>
                <w:numId w:val="16"/>
              </w:numPr>
              <w:tabs>
                <w:tab w:val="clear" w:pos="2520"/>
                <w:tab w:val="num" w:pos="358"/>
                <w:tab w:val="left" w:pos="1701"/>
              </w:tabs>
              <w:ind w:left="319" w:hanging="283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Załącznik nr 2 – Wykaz błędów formalnych.</w:t>
            </w:r>
          </w:p>
          <w:p w14:paraId="280E5DD4" w14:textId="77777777" w:rsidR="0065770D" w:rsidRDefault="0065770D" w:rsidP="0065770D">
            <w:pPr>
              <w:pStyle w:val="Akapitzlist"/>
              <w:numPr>
                <w:ilvl w:val="3"/>
                <w:numId w:val="16"/>
              </w:numPr>
              <w:tabs>
                <w:tab w:val="clear" w:pos="2520"/>
                <w:tab w:val="num" w:pos="358"/>
                <w:tab w:val="left" w:pos="1701"/>
              </w:tabs>
              <w:ind w:left="319" w:hanging="283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Załącznik nr 3 – Poradnik dostępności.</w:t>
            </w:r>
          </w:p>
          <w:p w14:paraId="4A3260D0" w14:textId="77777777" w:rsidR="0065770D" w:rsidRDefault="0065770D" w:rsidP="0065770D">
            <w:pPr>
              <w:pStyle w:val="Akapitzlist"/>
              <w:numPr>
                <w:ilvl w:val="3"/>
                <w:numId w:val="16"/>
              </w:numPr>
              <w:tabs>
                <w:tab w:val="clear" w:pos="2520"/>
                <w:tab w:val="num" w:pos="358"/>
                <w:tab w:val="left" w:pos="1701"/>
              </w:tabs>
              <w:ind w:left="319" w:hanging="283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Załącznik nr 4 – Poradnik stosowania „ustawy Kamilka”.</w:t>
            </w:r>
          </w:p>
          <w:p w14:paraId="164A788A" w14:textId="77777777" w:rsidR="0065770D" w:rsidRDefault="0065770D" w:rsidP="0065770D">
            <w:pPr>
              <w:pStyle w:val="Akapitzlist"/>
              <w:numPr>
                <w:ilvl w:val="3"/>
                <w:numId w:val="16"/>
              </w:numPr>
              <w:tabs>
                <w:tab w:val="clear" w:pos="2520"/>
                <w:tab w:val="num" w:pos="358"/>
                <w:tab w:val="left" w:pos="1701"/>
              </w:tabs>
              <w:ind w:left="319" w:hanging="283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Załącznik nr 5 – Oferta.</w:t>
            </w:r>
          </w:p>
          <w:p w14:paraId="09B8DA64" w14:textId="3CCC48CD" w:rsidR="00A42A0E" w:rsidRPr="005F7C14" w:rsidRDefault="00A42A0E" w:rsidP="0065770D">
            <w:pPr>
              <w:pStyle w:val="Akapitzlist"/>
              <w:numPr>
                <w:ilvl w:val="3"/>
                <w:numId w:val="16"/>
              </w:numPr>
              <w:tabs>
                <w:tab w:val="clear" w:pos="2520"/>
                <w:tab w:val="num" w:pos="358"/>
                <w:tab w:val="left" w:pos="1701"/>
              </w:tabs>
              <w:ind w:left="319" w:hanging="283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Załącznik nr 6 – Sprawozdanie.</w:t>
            </w:r>
          </w:p>
        </w:tc>
      </w:tr>
      <w:tr w:rsidR="0065770D" w:rsidRPr="00C50200" w14:paraId="672B29CE" w14:textId="77777777" w:rsidTr="003A0DD9">
        <w:tc>
          <w:tcPr>
            <w:tcW w:w="894" w:type="dxa"/>
          </w:tcPr>
          <w:p w14:paraId="51C7E7D1" w14:textId="77777777" w:rsidR="0065770D" w:rsidRPr="00331029" w:rsidRDefault="0065770D" w:rsidP="0065770D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18</w:t>
            </w:r>
          </w:p>
        </w:tc>
        <w:tc>
          <w:tcPr>
            <w:tcW w:w="2291" w:type="dxa"/>
          </w:tcPr>
          <w:p w14:paraId="7D1520CD" w14:textId="77777777" w:rsidR="0065770D" w:rsidRPr="00C50200" w:rsidRDefault="0065770D" w:rsidP="0065770D">
            <w:pPr>
              <w:rPr>
                <w:rFonts w:ascii="Calibri" w:hAnsi="Calibri" w:cs="Calibri"/>
                <w:b/>
                <w:bCs/>
              </w:rPr>
            </w:pPr>
            <w:r w:rsidRPr="00C50200">
              <w:rPr>
                <w:rFonts w:ascii="Calibri" w:hAnsi="Calibri" w:cs="Calibri"/>
                <w:b/>
                <w:bCs/>
              </w:rPr>
              <w:t>Postanowienia końcowe</w:t>
            </w:r>
          </w:p>
        </w:tc>
        <w:tc>
          <w:tcPr>
            <w:tcW w:w="7064" w:type="dxa"/>
          </w:tcPr>
          <w:p w14:paraId="2E985D8C" w14:textId="77777777" w:rsidR="0065770D" w:rsidRPr="00C50200" w:rsidRDefault="0065770D" w:rsidP="0065770D">
            <w:pPr>
              <w:tabs>
                <w:tab w:val="left" w:pos="319"/>
              </w:tabs>
              <w:jc w:val="both"/>
              <w:rPr>
                <w:rFonts w:ascii="Calibri" w:hAnsi="Calibri" w:cs="Calibri"/>
              </w:rPr>
            </w:pPr>
            <w:r w:rsidRPr="00C50200">
              <w:rPr>
                <w:rFonts w:ascii="Calibri" w:hAnsi="Calibri" w:cs="Calibri"/>
              </w:rPr>
              <w:t>1.</w:t>
            </w:r>
            <w:r w:rsidRPr="00C50200">
              <w:rPr>
                <w:rFonts w:ascii="Calibri" w:hAnsi="Calibri" w:cs="Calibri"/>
              </w:rPr>
              <w:tab/>
              <w:t>Złożenie oferty w sposób inny niż określone w niniejszym ogłoszeniu konkursowym jest równoznaczne z jej odrzuceniem.</w:t>
            </w:r>
          </w:p>
          <w:p w14:paraId="26498E1D" w14:textId="77777777" w:rsidR="0065770D" w:rsidRPr="00C50200" w:rsidRDefault="0065770D" w:rsidP="0065770D">
            <w:pPr>
              <w:tabs>
                <w:tab w:val="left" w:pos="319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</w:t>
            </w:r>
            <w:r w:rsidRPr="00C50200">
              <w:rPr>
                <w:rFonts w:ascii="Calibri" w:hAnsi="Calibri" w:cs="Calibri"/>
              </w:rPr>
              <w:t>.</w:t>
            </w:r>
            <w:r w:rsidRPr="00C50200">
              <w:rPr>
                <w:rFonts w:ascii="Calibri" w:hAnsi="Calibri" w:cs="Calibri"/>
              </w:rPr>
              <w:tab/>
              <w:t>Złożenie oferty nie jest równoznaczne z przyznaniem dotacji, ani nie gwarantuje przyznania dotacji w wysokości wnioskowanej przez oferenta.</w:t>
            </w:r>
          </w:p>
          <w:p w14:paraId="6EDDC899" w14:textId="77777777" w:rsidR="0065770D" w:rsidRDefault="0065770D" w:rsidP="0065770D">
            <w:pPr>
              <w:tabs>
                <w:tab w:val="left" w:pos="319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 </w:t>
            </w:r>
            <w:r w:rsidRPr="00C50200">
              <w:rPr>
                <w:rFonts w:ascii="Calibri" w:hAnsi="Calibri" w:cs="Calibri"/>
              </w:rPr>
              <w:t>Dotacje otrzymają podmioty, których oferty zostaną wybrane w postępowaniu konkursowym.</w:t>
            </w:r>
          </w:p>
          <w:p w14:paraId="4D657C29" w14:textId="77777777" w:rsidR="0065770D" w:rsidRPr="0077691A" w:rsidRDefault="0065770D" w:rsidP="0065770D">
            <w:pPr>
              <w:tabs>
                <w:tab w:val="left" w:pos="319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hd w:val="clear" w:color="auto" w:fill="FFFFFF"/>
              </w:rPr>
              <w:t xml:space="preserve">4. </w:t>
            </w:r>
            <w:r w:rsidRPr="0077691A">
              <w:rPr>
                <w:rFonts w:ascii="Calibri" w:hAnsi="Calibri" w:cs="Calibri"/>
                <w:shd w:val="clear" w:color="auto" w:fill="FFFFFF"/>
              </w:rPr>
              <w:t>Przyznanie dotacji na realizację zadania nie zwalnia oferenta z</w:t>
            </w:r>
            <w:r>
              <w:rPr>
                <w:rFonts w:ascii="Calibri" w:hAnsi="Calibri" w:cs="Calibri"/>
                <w:shd w:val="clear" w:color="auto" w:fill="FFFFFF"/>
              </w:rPr>
              <w:t xml:space="preserve"> </w:t>
            </w:r>
            <w:r w:rsidRPr="0077691A">
              <w:rPr>
                <w:rFonts w:ascii="Calibri" w:hAnsi="Calibri" w:cs="Calibri"/>
                <w:shd w:val="clear" w:color="auto" w:fill="FFFFFF"/>
              </w:rPr>
              <w:t>konieczności uzyskania zgody właściciela terenu na lokalizację</w:t>
            </w:r>
            <w:r>
              <w:rPr>
                <w:rFonts w:ascii="Calibri" w:hAnsi="Calibri" w:cs="Calibri"/>
                <w:shd w:val="clear" w:color="auto" w:fill="FFFFFF"/>
              </w:rPr>
              <w:t xml:space="preserve"> </w:t>
            </w:r>
            <w:r w:rsidRPr="0077691A">
              <w:rPr>
                <w:rFonts w:ascii="Calibri" w:hAnsi="Calibri" w:cs="Calibri"/>
                <w:shd w:val="clear" w:color="auto" w:fill="FFFFFF"/>
              </w:rPr>
              <w:t>wydarzenia w przestrzeni publicznej oraz innych wymaganych uzgodnień</w:t>
            </w:r>
            <w:r>
              <w:rPr>
                <w:rFonts w:ascii="Calibri" w:hAnsi="Calibri" w:cs="Calibri"/>
                <w:shd w:val="clear" w:color="auto" w:fill="FFFFFF"/>
              </w:rPr>
              <w:t xml:space="preserve"> (Biuro Toruńskiego Centrum Miasta / Miejski Zarząd Dróg)</w:t>
            </w:r>
            <w:r w:rsidRPr="0077691A">
              <w:rPr>
                <w:rFonts w:ascii="Calibri" w:hAnsi="Calibri" w:cs="Calibri"/>
                <w:shd w:val="clear" w:color="auto" w:fill="FFFFFF"/>
              </w:rPr>
              <w:t>.</w:t>
            </w:r>
          </w:p>
          <w:p w14:paraId="4958FDFF" w14:textId="77777777" w:rsidR="0065770D" w:rsidRDefault="0065770D" w:rsidP="0065770D">
            <w:pPr>
              <w:tabs>
                <w:tab w:val="left" w:pos="319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  <w:r w:rsidRPr="00C50200">
              <w:rPr>
                <w:rFonts w:ascii="Calibri" w:hAnsi="Calibri" w:cs="Calibri"/>
              </w:rPr>
              <w:t>.</w:t>
            </w:r>
            <w:r w:rsidRPr="00C50200">
              <w:rPr>
                <w:rFonts w:ascii="Calibri" w:hAnsi="Calibri" w:cs="Calibri"/>
              </w:rPr>
              <w:tab/>
              <w:t>Prezydent Miasta Torunia zastrzega sobie prawo do</w:t>
            </w:r>
            <w:r>
              <w:rPr>
                <w:rFonts w:ascii="Calibri" w:hAnsi="Calibri" w:cs="Calibri"/>
              </w:rPr>
              <w:t>:</w:t>
            </w:r>
          </w:p>
          <w:p w14:paraId="7614F5F3" w14:textId="77777777" w:rsidR="0065770D" w:rsidRDefault="0065770D" w:rsidP="0065770D">
            <w:pPr>
              <w:tabs>
                <w:tab w:val="left" w:pos="319"/>
              </w:tabs>
              <w:ind w:left="-36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1)</w:t>
            </w:r>
            <w:r w:rsidRPr="00C50200">
              <w:rPr>
                <w:rFonts w:ascii="Calibri" w:hAnsi="Calibri" w:cs="Calibri"/>
              </w:rPr>
              <w:t xml:space="preserve"> unieważnienia konkursu w przypadku niezłożenia żadnej oferty lub gdy żadna ze złożonych ofert nie spełnia wymogów zawartych w ogłoszeniu o konkursie</w:t>
            </w:r>
            <w:r>
              <w:rPr>
                <w:rFonts w:ascii="Calibri" w:hAnsi="Calibri" w:cs="Calibri"/>
              </w:rPr>
              <w:t>,</w:t>
            </w:r>
          </w:p>
          <w:p w14:paraId="1D2C7513" w14:textId="77777777" w:rsidR="0065770D" w:rsidRDefault="0065770D" w:rsidP="0065770D">
            <w:pPr>
              <w:tabs>
                <w:tab w:val="left" w:pos="319"/>
              </w:tabs>
              <w:ind w:left="-36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</w:t>
            </w:r>
            <w:r w:rsidRPr="00C50200">
              <w:rPr>
                <w:rFonts w:ascii="Calibri" w:hAnsi="Calibri" w:cs="Calibri"/>
              </w:rPr>
              <w:t>do przedłużenia terminu rozstrzygnięcia konkursu</w:t>
            </w:r>
            <w:r>
              <w:rPr>
                <w:rFonts w:ascii="Calibri" w:hAnsi="Calibri" w:cs="Calibri"/>
              </w:rPr>
              <w:t>,</w:t>
            </w:r>
          </w:p>
          <w:p w14:paraId="4D940EE0" w14:textId="77777777" w:rsidR="0065770D" w:rsidRDefault="0065770D" w:rsidP="0065770D">
            <w:pPr>
              <w:tabs>
                <w:tab w:val="left" w:pos="319"/>
              </w:tabs>
              <w:ind w:left="-36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3) </w:t>
            </w:r>
            <w:r w:rsidRPr="00C50200">
              <w:rPr>
                <w:rFonts w:ascii="Calibri" w:hAnsi="Calibri" w:cs="Calibri"/>
              </w:rPr>
              <w:t>do nierozdysponowania wszystkich środków przewidzianych w ogłoszeniu konkursowym</w:t>
            </w:r>
            <w:r>
              <w:rPr>
                <w:rFonts w:ascii="Calibri" w:hAnsi="Calibri" w:cs="Calibri"/>
              </w:rPr>
              <w:t>,</w:t>
            </w:r>
          </w:p>
          <w:p w14:paraId="440B9153" w14:textId="77777777" w:rsidR="0065770D" w:rsidRDefault="0065770D" w:rsidP="0065770D">
            <w:pPr>
              <w:tabs>
                <w:tab w:val="left" w:pos="319"/>
              </w:tabs>
              <w:ind w:left="-36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4) negocjowania z oferentami wysokości dotacji, terminu realizacji zadania oraz zakresu rzeczowego zadania.</w:t>
            </w:r>
          </w:p>
          <w:p w14:paraId="0AD2F0DA" w14:textId="77777777" w:rsidR="0065770D" w:rsidRPr="001807DE" w:rsidRDefault="0065770D" w:rsidP="0065770D">
            <w:pPr>
              <w:tabs>
                <w:tab w:val="left" w:pos="319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  <w:r w:rsidRPr="001807DE">
              <w:rPr>
                <w:rFonts w:ascii="Calibri" w:hAnsi="Calibri" w:cs="Calibri"/>
              </w:rPr>
              <w:t>.</w:t>
            </w:r>
            <w:r w:rsidRPr="001807DE">
              <w:rPr>
                <w:rFonts w:ascii="Calibri" w:hAnsi="Calibri" w:cs="Calibri"/>
              </w:rPr>
              <w:tab/>
              <w:t xml:space="preserve">Kwota </w:t>
            </w:r>
            <w:r>
              <w:rPr>
                <w:rFonts w:ascii="Calibri" w:hAnsi="Calibri" w:cs="Calibri"/>
              </w:rPr>
              <w:t xml:space="preserve">przeznaczona na konkurs </w:t>
            </w:r>
            <w:r w:rsidRPr="001807DE">
              <w:rPr>
                <w:rFonts w:ascii="Calibri" w:hAnsi="Calibri" w:cs="Calibri"/>
              </w:rPr>
              <w:t xml:space="preserve">wskazana </w:t>
            </w:r>
            <w:r>
              <w:rPr>
                <w:rFonts w:ascii="Calibri" w:hAnsi="Calibri" w:cs="Calibri"/>
              </w:rPr>
              <w:t>w ogłoszeniu</w:t>
            </w:r>
            <w:r w:rsidRPr="001807DE">
              <w:rPr>
                <w:rFonts w:ascii="Calibri" w:hAnsi="Calibri" w:cs="Calibri"/>
              </w:rPr>
              <w:t xml:space="preserve"> może ulec zmianie w szczególności w przypadku stwierdzenia, że:</w:t>
            </w:r>
          </w:p>
          <w:p w14:paraId="596E8A8C" w14:textId="77777777" w:rsidR="0065770D" w:rsidRPr="001807DE" w:rsidRDefault="0065770D" w:rsidP="0065770D">
            <w:pPr>
              <w:tabs>
                <w:tab w:val="left" w:pos="0"/>
                <w:tab w:val="left" w:pos="461"/>
              </w:tabs>
              <w:ind w:left="105"/>
              <w:jc w:val="both"/>
              <w:rPr>
                <w:rFonts w:ascii="Calibri" w:hAnsi="Calibri" w:cs="Calibri"/>
              </w:rPr>
            </w:pPr>
            <w:r w:rsidRPr="001807DE">
              <w:rPr>
                <w:rFonts w:ascii="Calibri" w:hAnsi="Calibri" w:cs="Calibri"/>
              </w:rPr>
              <w:t>1)</w:t>
            </w:r>
            <w:r w:rsidRPr="001807DE">
              <w:rPr>
                <w:rFonts w:ascii="Calibri" w:hAnsi="Calibri" w:cs="Calibri"/>
              </w:rPr>
              <w:tab/>
              <w:t xml:space="preserve">zadania mogą być zrealizowane mniejszym kosztem, </w:t>
            </w:r>
          </w:p>
          <w:p w14:paraId="00C61546" w14:textId="77777777" w:rsidR="0065770D" w:rsidRPr="001807DE" w:rsidRDefault="0065770D" w:rsidP="0065770D">
            <w:pPr>
              <w:tabs>
                <w:tab w:val="left" w:pos="0"/>
                <w:tab w:val="left" w:pos="461"/>
              </w:tabs>
              <w:ind w:left="105"/>
              <w:jc w:val="both"/>
              <w:rPr>
                <w:rFonts w:ascii="Calibri" w:hAnsi="Calibri" w:cs="Calibri"/>
              </w:rPr>
            </w:pPr>
            <w:r w:rsidRPr="001807DE">
              <w:rPr>
                <w:rFonts w:ascii="Calibri" w:hAnsi="Calibri" w:cs="Calibri"/>
              </w:rPr>
              <w:t>2)</w:t>
            </w:r>
            <w:r w:rsidRPr="001807DE">
              <w:rPr>
                <w:rFonts w:ascii="Calibri" w:hAnsi="Calibri" w:cs="Calibri"/>
              </w:rPr>
              <w:tab/>
              <w:t>złożone oferty nie uzyskają akceptacji Prezydenta Miasta Torunia,</w:t>
            </w:r>
          </w:p>
          <w:p w14:paraId="4A2ACDEF" w14:textId="77777777" w:rsidR="0065770D" w:rsidRPr="00C50200" w:rsidRDefault="0065770D" w:rsidP="0065770D">
            <w:pPr>
              <w:tabs>
                <w:tab w:val="left" w:pos="0"/>
                <w:tab w:val="left" w:pos="461"/>
              </w:tabs>
              <w:ind w:left="105"/>
              <w:jc w:val="both"/>
              <w:rPr>
                <w:rFonts w:ascii="Calibri" w:hAnsi="Calibri" w:cs="Calibri"/>
              </w:rPr>
            </w:pPr>
            <w:r w:rsidRPr="001807DE">
              <w:rPr>
                <w:rFonts w:ascii="Calibri" w:hAnsi="Calibri" w:cs="Calibri"/>
              </w:rPr>
              <w:t>3)</w:t>
            </w:r>
            <w:r w:rsidRPr="001807DE">
              <w:rPr>
                <w:rFonts w:ascii="Calibri" w:hAnsi="Calibri" w:cs="Calibri"/>
              </w:rPr>
              <w:tab/>
              <w:t>Rada Miasta Torunia przyzna inne niż planowano limity środków na realizację zadań publicznych Gminy Miasta Toruń we współpracy z organizacjami pozarządowymi lub zajdzie konieczność zmiany budżetu Miasta Torunia w tym zakresie.</w:t>
            </w:r>
          </w:p>
        </w:tc>
      </w:tr>
    </w:tbl>
    <w:p w14:paraId="7DEFC349" w14:textId="77777777" w:rsidR="001B01C6" w:rsidRDefault="008D7111">
      <w:r>
        <w:lastRenderedPageBreak/>
        <w:t>/-/</w:t>
      </w:r>
    </w:p>
    <w:sectPr w:rsidR="001B01C6" w:rsidSect="00D9767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AFBDBE" w14:textId="77777777" w:rsidR="00B9577B" w:rsidRDefault="00B9577B" w:rsidP="00331029">
      <w:pPr>
        <w:spacing w:after="0" w:line="240" w:lineRule="auto"/>
      </w:pPr>
      <w:r>
        <w:separator/>
      </w:r>
    </w:p>
  </w:endnote>
  <w:endnote w:type="continuationSeparator" w:id="0">
    <w:p w14:paraId="4B231079" w14:textId="77777777" w:rsidR="00B9577B" w:rsidRDefault="00B9577B" w:rsidP="003310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DD972" w14:textId="77777777" w:rsidR="00331029" w:rsidRDefault="003310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41122835"/>
      <w:docPartObj>
        <w:docPartGallery w:val="Page Numbers (Bottom of Page)"/>
        <w:docPartUnique/>
      </w:docPartObj>
    </w:sdtPr>
    <w:sdtContent>
      <w:p w14:paraId="71AFB5D5" w14:textId="77777777" w:rsidR="00331029" w:rsidRDefault="00D3546E">
        <w:pPr>
          <w:pStyle w:val="Stopka"/>
          <w:jc w:val="right"/>
        </w:pPr>
        <w:r>
          <w:fldChar w:fldCharType="begin"/>
        </w:r>
        <w:r w:rsidR="00331029">
          <w:instrText>PAGE   \* MERGEFORMAT</w:instrText>
        </w:r>
        <w:r>
          <w:fldChar w:fldCharType="separate"/>
        </w:r>
        <w:r w:rsidR="0077691A">
          <w:rPr>
            <w:noProof/>
          </w:rPr>
          <w:t>1</w:t>
        </w:r>
        <w:r>
          <w:fldChar w:fldCharType="end"/>
        </w:r>
      </w:p>
    </w:sdtContent>
  </w:sdt>
  <w:p w14:paraId="7CDFA589" w14:textId="77777777" w:rsidR="00331029" w:rsidRDefault="0033102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3CCBF" w14:textId="77777777" w:rsidR="00331029" w:rsidRDefault="003310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769B3D" w14:textId="77777777" w:rsidR="00B9577B" w:rsidRDefault="00B9577B" w:rsidP="00331029">
      <w:pPr>
        <w:spacing w:after="0" w:line="240" w:lineRule="auto"/>
      </w:pPr>
      <w:r>
        <w:separator/>
      </w:r>
    </w:p>
  </w:footnote>
  <w:footnote w:type="continuationSeparator" w:id="0">
    <w:p w14:paraId="3E074B3F" w14:textId="77777777" w:rsidR="00B9577B" w:rsidRDefault="00B9577B" w:rsidP="003310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24C72" w14:textId="77777777" w:rsidR="00331029" w:rsidRDefault="003310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2EF29" w14:textId="77777777" w:rsidR="00331029" w:rsidRDefault="003310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00D16" w14:textId="77777777" w:rsidR="00331029" w:rsidRDefault="003310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04336"/>
    <w:multiLevelType w:val="hybridMultilevel"/>
    <w:tmpl w:val="39AE255C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4EF733E"/>
    <w:multiLevelType w:val="hybridMultilevel"/>
    <w:tmpl w:val="88DCD0F6"/>
    <w:lvl w:ilvl="0" w:tplc="25E2D37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D7B48"/>
    <w:multiLevelType w:val="hybridMultilevel"/>
    <w:tmpl w:val="DCB21472"/>
    <w:lvl w:ilvl="0" w:tplc="D8D4F47C">
      <w:start w:val="1"/>
      <w:numFmt w:val="decimal"/>
      <w:lvlText w:val="%1."/>
      <w:lvlJc w:val="left"/>
      <w:pPr>
        <w:ind w:left="74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" w15:restartNumberingAfterBreak="0">
    <w:nsid w:val="0EBC7A47"/>
    <w:multiLevelType w:val="hybridMultilevel"/>
    <w:tmpl w:val="FB56A49A"/>
    <w:lvl w:ilvl="0" w:tplc="0415000F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FA6668F"/>
    <w:multiLevelType w:val="hybridMultilevel"/>
    <w:tmpl w:val="41828A3C"/>
    <w:lvl w:ilvl="0" w:tplc="5210BA44">
      <w:start w:val="8"/>
      <w:numFmt w:val="bullet"/>
      <w:lvlText w:val=""/>
      <w:lvlJc w:val="left"/>
      <w:pPr>
        <w:ind w:left="1069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28E65C8"/>
    <w:multiLevelType w:val="hybridMultilevel"/>
    <w:tmpl w:val="8CA41A64"/>
    <w:lvl w:ilvl="0" w:tplc="C660F69A">
      <w:start w:val="1"/>
      <w:numFmt w:val="lowerLetter"/>
      <w:lvlText w:val="%1)"/>
      <w:lvlJc w:val="left"/>
      <w:pPr>
        <w:ind w:left="106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4E0353"/>
    <w:multiLevelType w:val="hybridMultilevel"/>
    <w:tmpl w:val="3EE0ACBE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5007D2"/>
    <w:multiLevelType w:val="hybridMultilevel"/>
    <w:tmpl w:val="019E4EF6"/>
    <w:lvl w:ilvl="0" w:tplc="63FC20F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8491265"/>
    <w:multiLevelType w:val="hybridMultilevel"/>
    <w:tmpl w:val="F454C4E6"/>
    <w:lvl w:ilvl="0" w:tplc="3132BD96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402753D7"/>
    <w:multiLevelType w:val="hybridMultilevel"/>
    <w:tmpl w:val="A40861B4"/>
    <w:lvl w:ilvl="0" w:tplc="C56EA3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color w:val="auto"/>
      </w:rPr>
    </w:lvl>
    <w:lvl w:ilvl="1" w:tplc="A9A0D3B2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B47C83B2">
      <w:start w:val="8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  <w:i w:val="0"/>
      </w:rPr>
    </w:lvl>
    <w:lvl w:ilvl="3" w:tplc="7180CE0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  <w:b w:val="0"/>
        <w:i w:val="0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11D3ADC"/>
    <w:multiLevelType w:val="hybridMultilevel"/>
    <w:tmpl w:val="4FC48566"/>
    <w:lvl w:ilvl="0" w:tplc="42123A3E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7708FF"/>
    <w:multiLevelType w:val="hybridMultilevel"/>
    <w:tmpl w:val="824888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3C5AA5"/>
    <w:multiLevelType w:val="hybridMultilevel"/>
    <w:tmpl w:val="819496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89645A"/>
    <w:multiLevelType w:val="hybridMultilevel"/>
    <w:tmpl w:val="650A8FBC"/>
    <w:lvl w:ilvl="0" w:tplc="259AF3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color w:val="auto"/>
      </w:rPr>
    </w:lvl>
    <w:lvl w:ilvl="1" w:tplc="7534D41A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2" w:tplc="A0A45E6C">
      <w:start w:val="1"/>
      <w:numFmt w:val="lowerLetter"/>
      <w:lvlText w:val="%3)"/>
      <w:lvlJc w:val="left"/>
      <w:pPr>
        <w:tabs>
          <w:tab w:val="num" w:pos="2073"/>
        </w:tabs>
        <w:ind w:left="2073" w:hanging="453"/>
      </w:pPr>
      <w:rPr>
        <w:i w:val="0"/>
        <w:color w:val="auto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12F4DB3"/>
    <w:multiLevelType w:val="hybridMultilevel"/>
    <w:tmpl w:val="5968403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2" w:tplc="FFFFFFFF">
      <w:start w:val="1"/>
      <w:numFmt w:val="lowerLetter"/>
      <w:lvlText w:val="%3)"/>
      <w:lvlJc w:val="left"/>
      <w:pPr>
        <w:tabs>
          <w:tab w:val="num" w:pos="2073"/>
        </w:tabs>
        <w:ind w:left="2073" w:hanging="453"/>
      </w:pPr>
      <w:rPr>
        <w:i w:val="0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6A52F98"/>
    <w:multiLevelType w:val="hybridMultilevel"/>
    <w:tmpl w:val="2A16EF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812C17"/>
    <w:multiLevelType w:val="hybridMultilevel"/>
    <w:tmpl w:val="F18C3636"/>
    <w:lvl w:ilvl="0" w:tplc="D256A8A2">
      <w:start w:val="8"/>
      <w:numFmt w:val="decimal"/>
      <w:lvlText w:val="%1)"/>
      <w:lvlJc w:val="left"/>
      <w:pPr>
        <w:ind w:left="4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5" w:hanging="360"/>
      </w:p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7" w15:restartNumberingAfterBreak="0">
    <w:nsid w:val="5C0A31CB"/>
    <w:multiLevelType w:val="hybridMultilevel"/>
    <w:tmpl w:val="E4D8F7FA"/>
    <w:lvl w:ilvl="0" w:tplc="FC864BD0">
      <w:start w:val="1"/>
      <w:numFmt w:val="decimal"/>
      <w:lvlText w:val="%1)"/>
      <w:lvlJc w:val="left"/>
      <w:pPr>
        <w:ind w:left="786" w:hanging="360"/>
      </w:pPr>
      <w:rPr>
        <w:b w:val="0"/>
      </w:rPr>
    </w:lvl>
    <w:lvl w:ilvl="1" w:tplc="CE3EAA68">
      <w:start w:val="4"/>
      <w:numFmt w:val="lowerLetter"/>
      <w:lvlText w:val="%2)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66"/>
        </w:tabs>
        <w:ind w:left="186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</w:lvl>
    <w:lvl w:ilvl="4" w:tplc="04150019">
      <w:start w:val="1"/>
      <w:numFmt w:val="decimal"/>
      <w:lvlText w:val="%5."/>
      <w:lvlJc w:val="left"/>
      <w:pPr>
        <w:tabs>
          <w:tab w:val="num" w:pos="3306"/>
        </w:tabs>
        <w:ind w:left="3306" w:hanging="360"/>
      </w:pPr>
    </w:lvl>
    <w:lvl w:ilvl="5" w:tplc="0415001B">
      <w:start w:val="1"/>
      <w:numFmt w:val="decimal"/>
      <w:lvlText w:val="%6."/>
      <w:lvlJc w:val="left"/>
      <w:pPr>
        <w:tabs>
          <w:tab w:val="num" w:pos="4026"/>
        </w:tabs>
        <w:ind w:left="4026" w:hanging="360"/>
      </w:pPr>
    </w:lvl>
    <w:lvl w:ilvl="6" w:tplc="0415000F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66"/>
        </w:tabs>
        <w:ind w:left="5466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86"/>
        </w:tabs>
        <w:ind w:left="6186" w:hanging="360"/>
      </w:pPr>
    </w:lvl>
  </w:abstractNum>
  <w:abstractNum w:abstractNumId="18" w15:restartNumberingAfterBreak="0">
    <w:nsid w:val="5FE64AB8"/>
    <w:multiLevelType w:val="hybridMultilevel"/>
    <w:tmpl w:val="862A9EBC"/>
    <w:lvl w:ilvl="0" w:tplc="79F2C2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1534A958">
      <w:start w:val="1"/>
      <w:numFmt w:val="decimal"/>
      <w:lvlText w:val="%2)"/>
      <w:lvlJc w:val="left"/>
      <w:pPr>
        <w:ind w:left="1080" w:hanging="360"/>
      </w:pPr>
      <w:rPr>
        <w:rFonts w:ascii="Times New Roman" w:eastAsia="Times New Roman" w:hAnsi="Times New Roman" w:cs="Times New Roman"/>
        <w:b/>
        <w:bCs w:val="0"/>
      </w:rPr>
    </w:lvl>
    <w:lvl w:ilvl="2" w:tplc="9D568882">
      <w:start w:val="1"/>
      <w:numFmt w:val="decimal"/>
      <w:lvlText w:val="%3."/>
      <w:lvlJc w:val="left"/>
      <w:pPr>
        <w:tabs>
          <w:tab w:val="num" w:pos="4897"/>
        </w:tabs>
        <w:ind w:left="4897" w:hanging="360"/>
      </w:pPr>
      <w:rPr>
        <w:rFonts w:ascii="Times New Roman" w:eastAsia="Calibri" w:hAnsi="Times New Roman" w:cs="Times New Roman"/>
        <w:b w:val="0"/>
        <w:color w:val="auto"/>
      </w:rPr>
    </w:lvl>
    <w:lvl w:ilvl="3" w:tplc="D37272D6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color w:val="000000"/>
      </w:rPr>
    </w:lvl>
    <w:lvl w:ilvl="4" w:tplc="04150019">
      <w:start w:val="1"/>
      <w:numFmt w:val="decimal"/>
      <w:lvlText w:val="%5."/>
      <w:lvlJc w:val="left"/>
      <w:pPr>
        <w:tabs>
          <w:tab w:val="num" w:pos="3098"/>
        </w:tabs>
        <w:ind w:left="3098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18"/>
        </w:tabs>
        <w:ind w:left="3818" w:hanging="360"/>
      </w:pPr>
    </w:lvl>
    <w:lvl w:ilvl="6" w:tplc="0415000F">
      <w:start w:val="1"/>
      <w:numFmt w:val="decimal"/>
      <w:lvlText w:val="%7."/>
      <w:lvlJc w:val="left"/>
      <w:pPr>
        <w:tabs>
          <w:tab w:val="num" w:pos="4538"/>
        </w:tabs>
        <w:ind w:left="4538" w:hanging="360"/>
      </w:pPr>
    </w:lvl>
    <w:lvl w:ilvl="7" w:tplc="04150019">
      <w:start w:val="1"/>
      <w:numFmt w:val="decimal"/>
      <w:lvlText w:val="%8."/>
      <w:lvlJc w:val="left"/>
      <w:pPr>
        <w:tabs>
          <w:tab w:val="num" w:pos="5258"/>
        </w:tabs>
        <w:ind w:left="5258" w:hanging="360"/>
      </w:pPr>
    </w:lvl>
    <w:lvl w:ilvl="8" w:tplc="0415001B">
      <w:start w:val="1"/>
      <w:numFmt w:val="decimal"/>
      <w:lvlText w:val="%9."/>
      <w:lvlJc w:val="left"/>
      <w:pPr>
        <w:tabs>
          <w:tab w:val="num" w:pos="5978"/>
        </w:tabs>
        <w:ind w:left="5978" w:hanging="360"/>
      </w:pPr>
    </w:lvl>
  </w:abstractNum>
  <w:abstractNum w:abstractNumId="19" w15:restartNumberingAfterBreak="0">
    <w:nsid w:val="60520733"/>
    <w:multiLevelType w:val="hybridMultilevel"/>
    <w:tmpl w:val="FB9C22EE"/>
    <w:lvl w:ilvl="0" w:tplc="4F7EE7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strike w:val="0"/>
        <w:color w:val="auto"/>
      </w:rPr>
    </w:lvl>
    <w:lvl w:ilvl="1" w:tplc="7534D41A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2" w:tplc="FFFFFFFF">
      <w:start w:val="1"/>
      <w:numFmt w:val="lowerLetter"/>
      <w:lvlText w:val="%3)"/>
      <w:lvlJc w:val="left"/>
      <w:pPr>
        <w:tabs>
          <w:tab w:val="num" w:pos="2073"/>
        </w:tabs>
        <w:ind w:left="2073" w:hanging="453"/>
      </w:pPr>
      <w:rPr>
        <w:i w:val="0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22D19CB"/>
    <w:multiLevelType w:val="hybridMultilevel"/>
    <w:tmpl w:val="ECA869EE"/>
    <w:lvl w:ilvl="0" w:tplc="482AD4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30E41A5E">
      <w:start w:val="1"/>
      <w:numFmt w:val="decimal"/>
      <w:lvlText w:val="%2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2" w:tplc="9D568882">
      <w:start w:val="1"/>
      <w:numFmt w:val="decimal"/>
      <w:lvlText w:val="%3."/>
      <w:lvlJc w:val="left"/>
      <w:pPr>
        <w:tabs>
          <w:tab w:val="num" w:pos="4897"/>
        </w:tabs>
        <w:ind w:left="4897" w:hanging="360"/>
      </w:pPr>
      <w:rPr>
        <w:rFonts w:ascii="Times New Roman" w:eastAsia="Calibri" w:hAnsi="Times New Roman" w:cs="Times New Roman"/>
        <w:b w:val="0"/>
        <w:color w:val="auto"/>
      </w:rPr>
    </w:lvl>
    <w:lvl w:ilvl="3" w:tplc="D37272D6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color w:val="000000"/>
      </w:rPr>
    </w:lvl>
    <w:lvl w:ilvl="4" w:tplc="04150019">
      <w:start w:val="1"/>
      <w:numFmt w:val="decimal"/>
      <w:lvlText w:val="%5."/>
      <w:lvlJc w:val="left"/>
      <w:pPr>
        <w:tabs>
          <w:tab w:val="num" w:pos="3098"/>
        </w:tabs>
        <w:ind w:left="3098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18"/>
        </w:tabs>
        <w:ind w:left="3818" w:hanging="360"/>
      </w:pPr>
    </w:lvl>
    <w:lvl w:ilvl="6" w:tplc="0415000F">
      <w:start w:val="1"/>
      <w:numFmt w:val="decimal"/>
      <w:lvlText w:val="%7."/>
      <w:lvlJc w:val="left"/>
      <w:pPr>
        <w:tabs>
          <w:tab w:val="num" w:pos="4538"/>
        </w:tabs>
        <w:ind w:left="4538" w:hanging="360"/>
      </w:pPr>
    </w:lvl>
    <w:lvl w:ilvl="7" w:tplc="04150019">
      <w:start w:val="1"/>
      <w:numFmt w:val="decimal"/>
      <w:lvlText w:val="%8."/>
      <w:lvlJc w:val="left"/>
      <w:pPr>
        <w:tabs>
          <w:tab w:val="num" w:pos="5258"/>
        </w:tabs>
        <w:ind w:left="5258" w:hanging="360"/>
      </w:pPr>
    </w:lvl>
    <w:lvl w:ilvl="8" w:tplc="0415001B">
      <w:start w:val="1"/>
      <w:numFmt w:val="decimal"/>
      <w:lvlText w:val="%9."/>
      <w:lvlJc w:val="left"/>
      <w:pPr>
        <w:tabs>
          <w:tab w:val="num" w:pos="5978"/>
        </w:tabs>
        <w:ind w:left="5978" w:hanging="360"/>
      </w:pPr>
    </w:lvl>
  </w:abstractNum>
  <w:abstractNum w:abstractNumId="21" w15:restartNumberingAfterBreak="0">
    <w:nsid w:val="626169A5"/>
    <w:multiLevelType w:val="hybridMultilevel"/>
    <w:tmpl w:val="593E36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8D75A2"/>
    <w:multiLevelType w:val="hybridMultilevel"/>
    <w:tmpl w:val="1E982C3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30E41A5E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1">
      <w:start w:val="1"/>
      <w:numFmt w:val="decimal"/>
      <w:lvlText w:val="%3)"/>
      <w:lvlJc w:val="left"/>
      <w:pPr>
        <w:tabs>
          <w:tab w:val="num" w:pos="5257"/>
        </w:tabs>
        <w:ind w:left="5257" w:hanging="360"/>
      </w:pPr>
      <w:rPr>
        <w:rFonts w:hint="default"/>
        <w:b w:val="0"/>
      </w:rPr>
    </w:lvl>
    <w:lvl w:ilvl="3" w:tplc="D37272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color w:val="000000"/>
      </w:rPr>
    </w:lvl>
    <w:lvl w:ilvl="4" w:tplc="04150019">
      <w:start w:val="1"/>
      <w:numFmt w:val="decimal"/>
      <w:lvlText w:val="%5."/>
      <w:lvlJc w:val="left"/>
      <w:pPr>
        <w:tabs>
          <w:tab w:val="num" w:pos="3458"/>
        </w:tabs>
        <w:ind w:left="3458" w:hanging="360"/>
      </w:pPr>
    </w:lvl>
    <w:lvl w:ilvl="5" w:tplc="0415001B">
      <w:start w:val="1"/>
      <w:numFmt w:val="decimal"/>
      <w:lvlText w:val="%6."/>
      <w:lvlJc w:val="left"/>
      <w:pPr>
        <w:tabs>
          <w:tab w:val="num" w:pos="4178"/>
        </w:tabs>
        <w:ind w:left="4178" w:hanging="360"/>
      </w:pPr>
    </w:lvl>
    <w:lvl w:ilvl="6" w:tplc="0415000F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50019">
      <w:start w:val="1"/>
      <w:numFmt w:val="decimal"/>
      <w:lvlText w:val="%8."/>
      <w:lvlJc w:val="left"/>
      <w:pPr>
        <w:tabs>
          <w:tab w:val="num" w:pos="5618"/>
        </w:tabs>
        <w:ind w:left="5618" w:hanging="360"/>
      </w:pPr>
    </w:lvl>
    <w:lvl w:ilvl="8" w:tplc="0415001B">
      <w:start w:val="1"/>
      <w:numFmt w:val="decimal"/>
      <w:lvlText w:val="%9."/>
      <w:lvlJc w:val="left"/>
      <w:pPr>
        <w:tabs>
          <w:tab w:val="num" w:pos="6338"/>
        </w:tabs>
        <w:ind w:left="6338" w:hanging="360"/>
      </w:pPr>
    </w:lvl>
  </w:abstractNum>
  <w:abstractNum w:abstractNumId="23" w15:restartNumberingAfterBreak="0">
    <w:nsid w:val="64362C16"/>
    <w:multiLevelType w:val="hybridMultilevel"/>
    <w:tmpl w:val="D0FE2696"/>
    <w:lvl w:ilvl="0" w:tplc="A7168154">
      <w:start w:val="8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4" w15:restartNumberingAfterBreak="0">
    <w:nsid w:val="6B515930"/>
    <w:multiLevelType w:val="hybridMultilevel"/>
    <w:tmpl w:val="67B03076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2341A1"/>
    <w:multiLevelType w:val="hybridMultilevel"/>
    <w:tmpl w:val="236EA080"/>
    <w:lvl w:ilvl="0" w:tplc="C92C28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86E6D4C"/>
    <w:multiLevelType w:val="hybridMultilevel"/>
    <w:tmpl w:val="83C6E012"/>
    <w:lvl w:ilvl="0" w:tplc="D1A2D3BA">
      <w:start w:val="1"/>
      <w:numFmt w:val="decimal"/>
      <w:lvlText w:val="%1."/>
      <w:lvlJc w:val="left"/>
      <w:pPr>
        <w:ind w:left="720" w:hanging="360"/>
      </w:pPr>
    </w:lvl>
    <w:lvl w:ilvl="1" w:tplc="32228952">
      <w:start w:val="1"/>
      <w:numFmt w:val="decimal"/>
      <w:lvlText w:val="%2."/>
      <w:lvlJc w:val="left"/>
      <w:pPr>
        <w:ind w:left="720" w:hanging="360"/>
      </w:pPr>
    </w:lvl>
    <w:lvl w:ilvl="2" w:tplc="930C9DAE">
      <w:start w:val="1"/>
      <w:numFmt w:val="decimal"/>
      <w:lvlText w:val="%3."/>
      <w:lvlJc w:val="left"/>
      <w:pPr>
        <w:ind w:left="720" w:hanging="360"/>
      </w:pPr>
    </w:lvl>
    <w:lvl w:ilvl="3" w:tplc="C20026D4">
      <w:start w:val="1"/>
      <w:numFmt w:val="decimal"/>
      <w:lvlText w:val="%4."/>
      <w:lvlJc w:val="left"/>
      <w:pPr>
        <w:ind w:left="720" w:hanging="360"/>
      </w:pPr>
    </w:lvl>
    <w:lvl w:ilvl="4" w:tplc="01BCCA02">
      <w:start w:val="1"/>
      <w:numFmt w:val="decimal"/>
      <w:lvlText w:val="%5."/>
      <w:lvlJc w:val="left"/>
      <w:pPr>
        <w:ind w:left="720" w:hanging="360"/>
      </w:pPr>
    </w:lvl>
    <w:lvl w:ilvl="5" w:tplc="54EA0006">
      <w:start w:val="1"/>
      <w:numFmt w:val="decimal"/>
      <w:lvlText w:val="%6."/>
      <w:lvlJc w:val="left"/>
      <w:pPr>
        <w:ind w:left="720" w:hanging="360"/>
      </w:pPr>
    </w:lvl>
    <w:lvl w:ilvl="6" w:tplc="54DAC8F0">
      <w:start w:val="1"/>
      <w:numFmt w:val="decimal"/>
      <w:lvlText w:val="%7."/>
      <w:lvlJc w:val="left"/>
      <w:pPr>
        <w:ind w:left="720" w:hanging="360"/>
      </w:pPr>
    </w:lvl>
    <w:lvl w:ilvl="7" w:tplc="56E067DC">
      <w:start w:val="1"/>
      <w:numFmt w:val="decimal"/>
      <w:lvlText w:val="%8."/>
      <w:lvlJc w:val="left"/>
      <w:pPr>
        <w:ind w:left="720" w:hanging="360"/>
      </w:pPr>
    </w:lvl>
    <w:lvl w:ilvl="8" w:tplc="D2C2174C">
      <w:start w:val="1"/>
      <w:numFmt w:val="decimal"/>
      <w:lvlText w:val="%9."/>
      <w:lvlJc w:val="left"/>
      <w:pPr>
        <w:ind w:left="720" w:hanging="360"/>
      </w:pPr>
    </w:lvl>
  </w:abstractNum>
  <w:num w:numId="1" w16cid:durableId="90723040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91601602">
    <w:abstractNumId w:val="15"/>
  </w:num>
  <w:num w:numId="3" w16cid:durableId="754940883">
    <w:abstractNumId w:val="1"/>
  </w:num>
  <w:num w:numId="4" w16cid:durableId="1634485775">
    <w:abstractNumId w:val="22"/>
  </w:num>
  <w:num w:numId="5" w16cid:durableId="1976183510">
    <w:abstractNumId w:val="11"/>
  </w:num>
  <w:num w:numId="6" w16cid:durableId="1777821927">
    <w:abstractNumId w:val="25"/>
  </w:num>
  <w:num w:numId="7" w16cid:durableId="707265684">
    <w:abstractNumId w:val="5"/>
  </w:num>
  <w:num w:numId="8" w16cid:durableId="769356225">
    <w:abstractNumId w:val="9"/>
  </w:num>
  <w:num w:numId="9" w16cid:durableId="982732923">
    <w:abstractNumId w:val="10"/>
  </w:num>
  <w:num w:numId="10" w16cid:durableId="1497527307">
    <w:abstractNumId w:val="17"/>
  </w:num>
  <w:num w:numId="11" w16cid:durableId="1282760014">
    <w:abstractNumId w:val="12"/>
  </w:num>
  <w:num w:numId="12" w16cid:durableId="437875598">
    <w:abstractNumId w:val="8"/>
  </w:num>
  <w:num w:numId="13" w16cid:durableId="2098209336">
    <w:abstractNumId w:val="2"/>
  </w:num>
  <w:num w:numId="14" w16cid:durableId="1180389967">
    <w:abstractNumId w:val="19"/>
  </w:num>
  <w:num w:numId="15" w16cid:durableId="1100568004">
    <w:abstractNumId w:val="24"/>
  </w:num>
  <w:num w:numId="16" w16cid:durableId="883059240">
    <w:abstractNumId w:val="14"/>
  </w:num>
  <w:num w:numId="17" w16cid:durableId="651326645">
    <w:abstractNumId w:val="21"/>
  </w:num>
  <w:num w:numId="18" w16cid:durableId="1443069233">
    <w:abstractNumId w:val="3"/>
  </w:num>
  <w:num w:numId="19" w16cid:durableId="1056659060">
    <w:abstractNumId w:val="7"/>
  </w:num>
  <w:num w:numId="20" w16cid:durableId="260143257">
    <w:abstractNumId w:val="13"/>
  </w:num>
  <w:num w:numId="21" w16cid:durableId="564923775">
    <w:abstractNumId w:val="26"/>
  </w:num>
  <w:num w:numId="22" w16cid:durableId="232857577">
    <w:abstractNumId w:val="18"/>
  </w:num>
  <w:num w:numId="23" w16cid:durableId="217399135">
    <w:abstractNumId w:val="0"/>
  </w:num>
  <w:num w:numId="24" w16cid:durableId="1780641673">
    <w:abstractNumId w:val="4"/>
  </w:num>
  <w:num w:numId="25" w16cid:durableId="2013751186">
    <w:abstractNumId w:val="6"/>
  </w:num>
  <w:num w:numId="26" w16cid:durableId="1729839337">
    <w:abstractNumId w:val="16"/>
  </w:num>
  <w:num w:numId="27" w16cid:durableId="169110081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7EE"/>
    <w:rsid w:val="00032050"/>
    <w:rsid w:val="0003548C"/>
    <w:rsid w:val="00052005"/>
    <w:rsid w:val="000549C7"/>
    <w:rsid w:val="00086043"/>
    <w:rsid w:val="00086D2B"/>
    <w:rsid w:val="000A767F"/>
    <w:rsid w:val="000C0F68"/>
    <w:rsid w:val="000D24ED"/>
    <w:rsid w:val="000D3039"/>
    <w:rsid w:val="000F4A9A"/>
    <w:rsid w:val="00153325"/>
    <w:rsid w:val="00154402"/>
    <w:rsid w:val="001807DE"/>
    <w:rsid w:val="00180E1B"/>
    <w:rsid w:val="00185DA3"/>
    <w:rsid w:val="001960C3"/>
    <w:rsid w:val="001974B2"/>
    <w:rsid w:val="001B01C6"/>
    <w:rsid w:val="001B468B"/>
    <w:rsid w:val="00200E2A"/>
    <w:rsid w:val="0020189B"/>
    <w:rsid w:val="00204E97"/>
    <w:rsid w:val="00227067"/>
    <w:rsid w:val="00240103"/>
    <w:rsid w:val="00245C9D"/>
    <w:rsid w:val="002627CB"/>
    <w:rsid w:val="00297040"/>
    <w:rsid w:val="002A5C2E"/>
    <w:rsid w:val="002B6D9B"/>
    <w:rsid w:val="002D7148"/>
    <w:rsid w:val="002E26A9"/>
    <w:rsid w:val="00331029"/>
    <w:rsid w:val="00336304"/>
    <w:rsid w:val="0037344B"/>
    <w:rsid w:val="003A0DD9"/>
    <w:rsid w:val="003D7C25"/>
    <w:rsid w:val="003E4187"/>
    <w:rsid w:val="003F775D"/>
    <w:rsid w:val="004009E0"/>
    <w:rsid w:val="00441DEB"/>
    <w:rsid w:val="00443E2A"/>
    <w:rsid w:val="00476C76"/>
    <w:rsid w:val="004A0F31"/>
    <w:rsid w:val="004B1AEE"/>
    <w:rsid w:val="004D05A2"/>
    <w:rsid w:val="004E09B9"/>
    <w:rsid w:val="004E5A16"/>
    <w:rsid w:val="00526975"/>
    <w:rsid w:val="00542B15"/>
    <w:rsid w:val="00557DD4"/>
    <w:rsid w:val="00565C4E"/>
    <w:rsid w:val="005908FC"/>
    <w:rsid w:val="005B112C"/>
    <w:rsid w:val="005B2718"/>
    <w:rsid w:val="005B4893"/>
    <w:rsid w:val="005C6D45"/>
    <w:rsid w:val="005D0D31"/>
    <w:rsid w:val="005E126D"/>
    <w:rsid w:val="005F1E4D"/>
    <w:rsid w:val="005F7C14"/>
    <w:rsid w:val="00600181"/>
    <w:rsid w:val="0060216D"/>
    <w:rsid w:val="00612AD6"/>
    <w:rsid w:val="00616EB7"/>
    <w:rsid w:val="00632BEE"/>
    <w:rsid w:val="0065770D"/>
    <w:rsid w:val="006656A2"/>
    <w:rsid w:val="0067735F"/>
    <w:rsid w:val="0068732E"/>
    <w:rsid w:val="006902C6"/>
    <w:rsid w:val="006A08E4"/>
    <w:rsid w:val="006E4CB4"/>
    <w:rsid w:val="00727412"/>
    <w:rsid w:val="00752FE1"/>
    <w:rsid w:val="007647F8"/>
    <w:rsid w:val="00771296"/>
    <w:rsid w:val="0077691A"/>
    <w:rsid w:val="00792F39"/>
    <w:rsid w:val="007A07F5"/>
    <w:rsid w:val="007A2E4E"/>
    <w:rsid w:val="007B17B5"/>
    <w:rsid w:val="007C0849"/>
    <w:rsid w:val="007C5E21"/>
    <w:rsid w:val="0083318D"/>
    <w:rsid w:val="00862D72"/>
    <w:rsid w:val="00863387"/>
    <w:rsid w:val="00883EF7"/>
    <w:rsid w:val="008C5CA7"/>
    <w:rsid w:val="008D1674"/>
    <w:rsid w:val="008D7111"/>
    <w:rsid w:val="008E37BF"/>
    <w:rsid w:val="00910639"/>
    <w:rsid w:val="0094227C"/>
    <w:rsid w:val="00976F7A"/>
    <w:rsid w:val="009819EA"/>
    <w:rsid w:val="009B0147"/>
    <w:rsid w:val="009E27A9"/>
    <w:rsid w:val="00A06E18"/>
    <w:rsid w:val="00A077EE"/>
    <w:rsid w:val="00A243E4"/>
    <w:rsid w:val="00A25D6B"/>
    <w:rsid w:val="00A32696"/>
    <w:rsid w:val="00A42A0E"/>
    <w:rsid w:val="00A44F93"/>
    <w:rsid w:val="00A50CDC"/>
    <w:rsid w:val="00A83609"/>
    <w:rsid w:val="00A93687"/>
    <w:rsid w:val="00AA3120"/>
    <w:rsid w:val="00AB169B"/>
    <w:rsid w:val="00AF034F"/>
    <w:rsid w:val="00B0144C"/>
    <w:rsid w:val="00B077C3"/>
    <w:rsid w:val="00B215A3"/>
    <w:rsid w:val="00B24C8E"/>
    <w:rsid w:val="00B44BB0"/>
    <w:rsid w:val="00B943A0"/>
    <w:rsid w:val="00B9577B"/>
    <w:rsid w:val="00BA2C18"/>
    <w:rsid w:val="00BE1706"/>
    <w:rsid w:val="00C057CE"/>
    <w:rsid w:val="00C15376"/>
    <w:rsid w:val="00C268AD"/>
    <w:rsid w:val="00C268FB"/>
    <w:rsid w:val="00C30FAA"/>
    <w:rsid w:val="00C50200"/>
    <w:rsid w:val="00C63F04"/>
    <w:rsid w:val="00C71E74"/>
    <w:rsid w:val="00C82E88"/>
    <w:rsid w:val="00CB7862"/>
    <w:rsid w:val="00CF0525"/>
    <w:rsid w:val="00CF7836"/>
    <w:rsid w:val="00D0639D"/>
    <w:rsid w:val="00D3546E"/>
    <w:rsid w:val="00D56930"/>
    <w:rsid w:val="00D64687"/>
    <w:rsid w:val="00D97670"/>
    <w:rsid w:val="00DB479B"/>
    <w:rsid w:val="00DB6170"/>
    <w:rsid w:val="00DD5DE2"/>
    <w:rsid w:val="00DE5854"/>
    <w:rsid w:val="00E13388"/>
    <w:rsid w:val="00E41A06"/>
    <w:rsid w:val="00E84536"/>
    <w:rsid w:val="00E94FD2"/>
    <w:rsid w:val="00EE6ABC"/>
    <w:rsid w:val="00F02CF4"/>
    <w:rsid w:val="00F304AB"/>
    <w:rsid w:val="00F418FA"/>
    <w:rsid w:val="00F501D1"/>
    <w:rsid w:val="00F54B60"/>
    <w:rsid w:val="00F76AF8"/>
    <w:rsid w:val="00F94C2B"/>
    <w:rsid w:val="00FA4E37"/>
    <w:rsid w:val="00FB1E38"/>
    <w:rsid w:val="00FB4DDA"/>
    <w:rsid w:val="00FE4219"/>
    <w:rsid w:val="00FE79AC"/>
    <w:rsid w:val="00FF5A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5626B"/>
  <w15:docId w15:val="{4DCB02FC-515E-4C8A-BEBA-935E2D647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7670"/>
  </w:style>
  <w:style w:type="paragraph" w:styleId="Nagwek1">
    <w:name w:val="heading 1"/>
    <w:basedOn w:val="Normalny"/>
    <w:next w:val="Normalny"/>
    <w:link w:val="Nagwek1Znak"/>
    <w:uiPriority w:val="9"/>
    <w:qFormat/>
    <w:rsid w:val="00A077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077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077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077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077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077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077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077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077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077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077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077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077E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077E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077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077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077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077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077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077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077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077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077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077EE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A077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077E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077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077E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077EE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5B48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5B489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4893"/>
    <w:pPr>
      <w:spacing w:after="200" w:line="240" w:lineRule="auto"/>
    </w:pPr>
    <w:rPr>
      <w:rFonts w:ascii="Calibri" w:eastAsia="Calibri" w:hAnsi="Calibri" w:cs="Times New Roman"/>
      <w:kern w:val="0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4893"/>
    <w:rPr>
      <w:rFonts w:ascii="Calibri" w:eastAsia="Calibri" w:hAnsi="Calibri" w:cs="Times New Roman"/>
      <w:kern w:val="0"/>
      <w:sz w:val="20"/>
      <w:szCs w:val="20"/>
    </w:rPr>
  </w:style>
  <w:style w:type="paragraph" w:customStyle="1" w:styleId="Tekstpodstawowy31">
    <w:name w:val="Tekst podstawowy 31"/>
    <w:basedOn w:val="Normalny"/>
    <w:rsid w:val="00E84536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6"/>
      <w:kern w:val="0"/>
      <w:lang w:eastAsia="zh-CN"/>
    </w:rPr>
  </w:style>
  <w:style w:type="character" w:customStyle="1" w:styleId="AkapitzlistZnak">
    <w:name w:val="Akapit z listą Znak"/>
    <w:link w:val="Akapitzlist"/>
    <w:uiPriority w:val="34"/>
    <w:locked/>
    <w:rsid w:val="00E84536"/>
  </w:style>
  <w:style w:type="character" w:styleId="Hipercze">
    <w:name w:val="Hyperlink"/>
    <w:unhideWhenUsed/>
    <w:rsid w:val="00E84536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E8453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3687"/>
    <w:pPr>
      <w:spacing w:after="160"/>
    </w:pPr>
    <w:rPr>
      <w:rFonts w:asciiTheme="minorHAnsi" w:eastAsiaTheme="minorHAnsi" w:hAnsiTheme="minorHAnsi" w:cstheme="minorBidi"/>
      <w:b/>
      <w:bCs/>
      <w:kern w:val="2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3687"/>
    <w:rPr>
      <w:rFonts w:ascii="Calibri" w:eastAsia="Calibri" w:hAnsi="Calibri" w:cs="Times New Roman"/>
      <w:b/>
      <w:bCs/>
      <w:kern w:val="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7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7C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310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1029"/>
  </w:style>
  <w:style w:type="paragraph" w:styleId="Stopka">
    <w:name w:val="footer"/>
    <w:basedOn w:val="Normalny"/>
    <w:link w:val="StopkaZnak"/>
    <w:uiPriority w:val="99"/>
    <w:unhideWhenUsed/>
    <w:rsid w:val="003310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1029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15376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0D24E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itkac.pl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orbitorun.pl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torun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orbitorun.pl/dotacje/konkursy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bip.torun.pl/otwarte-konkursy-ofert/32600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58525A-BD88-49DC-8ABE-F69F467B7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3606</Words>
  <Characters>23589</Characters>
  <Application>Microsoft Office Word</Application>
  <DocSecurity>0</DocSecurity>
  <Lines>548</Lines>
  <Paragraphs>204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Dąbrowska</dc:creator>
  <cp:keywords/>
  <dc:description/>
  <cp:lastModifiedBy>Katarzyna Dąbrowska</cp:lastModifiedBy>
  <cp:revision>14</cp:revision>
  <cp:lastPrinted>2025-11-04T16:05:00Z</cp:lastPrinted>
  <dcterms:created xsi:type="dcterms:W3CDTF">2025-11-13T10:55:00Z</dcterms:created>
  <dcterms:modified xsi:type="dcterms:W3CDTF">2026-01-27T15:20:00Z</dcterms:modified>
</cp:coreProperties>
</file>