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D8AEE0" w14:textId="77777777" w:rsidR="00973EBB" w:rsidRPr="00973EBB" w:rsidRDefault="00973EBB" w:rsidP="00973EBB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73EB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Regulamin Nagrody Prezydenta Miasta Gdańska w Dziedzinie Kultury w wydarzeniach kulturalnych o charakterze konkursowym</w:t>
      </w:r>
    </w:p>
    <w:p w14:paraId="61B982CB" w14:textId="77777777" w:rsidR="00973EBB" w:rsidRPr="00973EBB" w:rsidRDefault="00973EBB" w:rsidP="00973EBB">
      <w:pPr>
        <w:tabs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73EB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     § 1.</w:t>
      </w:r>
      <w:r w:rsidRPr="00973EB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Prezydent Miasta Gdańska ma prawo przyznać Nagrodę w Dziedzinie Kultury dla laureatów wyłonionych w wydarzeniach o charakterze konkursowym (np. festiwalach, konkursach, przeglądach).</w:t>
      </w:r>
    </w:p>
    <w:p w14:paraId="24DB8129" w14:textId="77777777" w:rsidR="00973EBB" w:rsidRPr="00973EBB" w:rsidRDefault="00973EBB" w:rsidP="00973EBB">
      <w:pPr>
        <w:tabs>
          <w:tab w:val="left" w:pos="720"/>
        </w:tabs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73EB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2.</w:t>
      </w:r>
      <w:r w:rsidRPr="00973EB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Nagroda jest przyznawana w formie gratyfikacji finansowej połączonej z wręczeniem pamiątkowego dyplomu.</w:t>
      </w:r>
    </w:p>
    <w:p w14:paraId="13F6CC74" w14:textId="77777777" w:rsidR="00973EBB" w:rsidRPr="00973EBB" w:rsidRDefault="00973EBB" w:rsidP="00973EBB">
      <w:pPr>
        <w:tabs>
          <w:tab w:val="left" w:pos="720"/>
        </w:tabs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73EB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3.</w:t>
      </w:r>
      <w:r w:rsidRPr="00973EB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Wysokość Nagrody jest ustalana indywidualnie przez Prezydenta Miasta Gdańska w ramach środków zabezpieczonych w budżecie i przyznawana na podstawie odrębnego Zarządzenia.</w:t>
      </w:r>
    </w:p>
    <w:p w14:paraId="7E0E2759" w14:textId="77777777" w:rsidR="00973EBB" w:rsidRPr="00973EBB" w:rsidRDefault="00973EBB" w:rsidP="00973EBB">
      <w:pPr>
        <w:tabs>
          <w:tab w:val="left" w:pos="720"/>
        </w:tabs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73EB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4.</w:t>
      </w:r>
      <w:r w:rsidRPr="00973EB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Prezydent może podjąć decyzję o nieprzyznaniu Nagrody w ramach danego wydarzenia.</w:t>
      </w:r>
    </w:p>
    <w:p w14:paraId="00087DCB" w14:textId="77777777" w:rsidR="00973EBB" w:rsidRPr="00973EBB" w:rsidRDefault="00973EBB" w:rsidP="00973EBB">
      <w:pPr>
        <w:tabs>
          <w:tab w:val="left" w:pos="720"/>
        </w:tabs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73EB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5.</w:t>
      </w:r>
      <w:r w:rsidRPr="00973EB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Decyzja Prezydenta Miasta Gdańska w sprawie przyznania lub odmowy przyznania Nagrody jest ostateczna i nie podlega odwołaniu.</w:t>
      </w:r>
    </w:p>
    <w:p w14:paraId="60CE7CFB" w14:textId="77777777" w:rsidR="00973EBB" w:rsidRPr="00973EBB" w:rsidRDefault="00973EBB" w:rsidP="00973EBB">
      <w:pPr>
        <w:tabs>
          <w:tab w:val="left" w:pos="720"/>
        </w:tabs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73EB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6.</w:t>
      </w:r>
      <w:r w:rsidRPr="00973EB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Organizatorzy wydarzeń kulturalnych o charakterze konkursowym mogą ubiegać się o ufundowanie Nagród Prezydenta Miasta Gdańska w Dziedzinie Kultury, składając wniosek w dowolnym terminie.</w:t>
      </w:r>
    </w:p>
    <w:p w14:paraId="6C9D97C7" w14:textId="77777777" w:rsidR="00973EBB" w:rsidRPr="00973EBB" w:rsidRDefault="00973EBB" w:rsidP="00973EBB">
      <w:pPr>
        <w:tabs>
          <w:tab w:val="left" w:pos="720"/>
        </w:tabs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73EB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7.</w:t>
      </w:r>
      <w:r w:rsidRPr="00973EB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Wniosek musi być złożony co najmniej 3 miesiące przed planowaną datą wydarzenia.</w:t>
      </w:r>
    </w:p>
    <w:p w14:paraId="74D498AA" w14:textId="77777777" w:rsidR="00973EBB" w:rsidRPr="00973EBB" w:rsidRDefault="00973EBB" w:rsidP="00973EBB">
      <w:pPr>
        <w:tabs>
          <w:tab w:val="left" w:pos="720"/>
        </w:tabs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73EB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8.</w:t>
      </w:r>
      <w:r w:rsidRPr="00973EB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Wniosek powinien zawierać:</w:t>
      </w:r>
    </w:p>
    <w:p w14:paraId="1AF196D7" w14:textId="77777777" w:rsidR="00973EBB" w:rsidRPr="00973EBB" w:rsidRDefault="00973EBB" w:rsidP="00973EBB">
      <w:pPr>
        <w:tabs>
          <w:tab w:val="left" w:pos="720"/>
        </w:tabs>
        <w:autoSpaceDE w:val="0"/>
        <w:autoSpaceDN w:val="0"/>
        <w:adjustRightInd w:val="0"/>
        <w:spacing w:after="0" w:line="36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73EB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1) dane organizatora wydarzenia kulturalnego;</w:t>
      </w:r>
    </w:p>
    <w:p w14:paraId="41346AEE" w14:textId="77777777" w:rsidR="00973EBB" w:rsidRPr="00973EBB" w:rsidRDefault="00973EBB" w:rsidP="00973EBB">
      <w:pPr>
        <w:tabs>
          <w:tab w:val="left" w:pos="720"/>
        </w:tabs>
        <w:autoSpaceDE w:val="0"/>
        <w:autoSpaceDN w:val="0"/>
        <w:adjustRightInd w:val="0"/>
        <w:spacing w:after="0" w:line="36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73EB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2) szczegółowe informacje o wydarzeniu kulturalnym: termin i miejsce wydarzenia, zasięg wydarzenia (lokalny, ogólnopolski, międzynarodowy), informacja o cykliczności wydarzenia;</w:t>
      </w:r>
    </w:p>
    <w:p w14:paraId="12F7087A" w14:textId="77777777" w:rsidR="00973EBB" w:rsidRPr="00973EBB" w:rsidRDefault="00973EBB" w:rsidP="00973EBB">
      <w:pPr>
        <w:tabs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73EB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3) opis wydarzenia oraz charakterystykę danej edycji, w której mają być ufundowane Nagrody Prezydenta Miasta Gdańska;</w:t>
      </w:r>
    </w:p>
    <w:p w14:paraId="2A0CE5E5" w14:textId="77777777" w:rsidR="00973EBB" w:rsidRPr="00973EBB" w:rsidRDefault="00973EBB" w:rsidP="00973EBB">
      <w:pPr>
        <w:tabs>
          <w:tab w:val="left" w:pos="720"/>
        </w:tabs>
        <w:autoSpaceDE w:val="0"/>
        <w:autoSpaceDN w:val="0"/>
        <w:adjustRightInd w:val="0"/>
        <w:spacing w:after="0" w:line="36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73EB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4) program wydarzenia wraz z jego regulaminem;</w:t>
      </w:r>
      <w:bookmarkStart w:id="0" w:name="_GoBack"/>
      <w:bookmarkEnd w:id="0"/>
    </w:p>
    <w:p w14:paraId="4BDC5729" w14:textId="77777777" w:rsidR="00973EBB" w:rsidRPr="00973EBB" w:rsidRDefault="00973EBB" w:rsidP="00973EBB">
      <w:pPr>
        <w:tabs>
          <w:tab w:val="left" w:pos="720"/>
        </w:tabs>
        <w:autoSpaceDE w:val="0"/>
        <w:autoSpaceDN w:val="0"/>
        <w:adjustRightInd w:val="0"/>
        <w:spacing w:after="0" w:line="36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73EB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5) proponowaną kwotę Nagrody wraz z uzasadnieniem wysokości;</w:t>
      </w:r>
    </w:p>
    <w:p w14:paraId="5F0898FC" w14:textId="77777777" w:rsidR="00973EBB" w:rsidRPr="00973EBB" w:rsidRDefault="00973EBB" w:rsidP="00973EBB">
      <w:pPr>
        <w:tabs>
          <w:tab w:val="left" w:pos="720"/>
        </w:tabs>
        <w:autoSpaceDE w:val="0"/>
        <w:autoSpaceDN w:val="0"/>
        <w:adjustRightInd w:val="0"/>
        <w:spacing w:after="0" w:line="36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73EB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6) informacje o pozostałych fundatorach nagród (w tym kwoty);</w:t>
      </w:r>
    </w:p>
    <w:p w14:paraId="67E1D443" w14:textId="77777777" w:rsidR="00973EBB" w:rsidRPr="00973EBB" w:rsidRDefault="00973EBB" w:rsidP="00973EBB">
      <w:pPr>
        <w:tabs>
          <w:tab w:val="left" w:pos="720"/>
        </w:tabs>
        <w:autoSpaceDE w:val="0"/>
        <w:autoSpaceDN w:val="0"/>
        <w:adjustRightInd w:val="0"/>
        <w:spacing w:after="0" w:line="36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73EB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7) planowaną liczbę uczestników i widzów wydarzenia;</w:t>
      </w:r>
    </w:p>
    <w:p w14:paraId="5D98EA93" w14:textId="77777777" w:rsidR="00973EBB" w:rsidRPr="00973EBB" w:rsidRDefault="00973EBB" w:rsidP="00973EBB">
      <w:pPr>
        <w:tabs>
          <w:tab w:val="left" w:pos="720"/>
        </w:tabs>
        <w:autoSpaceDE w:val="0"/>
        <w:autoSpaceDN w:val="0"/>
        <w:adjustRightInd w:val="0"/>
        <w:spacing w:after="0" w:line="36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73EB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8) formę promocji wydarzenia;</w:t>
      </w:r>
    </w:p>
    <w:p w14:paraId="4E6BFA3E" w14:textId="77777777" w:rsidR="00973EBB" w:rsidRPr="00973EBB" w:rsidRDefault="00973EBB" w:rsidP="00973EBB">
      <w:pPr>
        <w:tabs>
          <w:tab w:val="left" w:pos="720"/>
        </w:tabs>
        <w:autoSpaceDE w:val="0"/>
        <w:autoSpaceDN w:val="0"/>
        <w:adjustRightInd w:val="0"/>
        <w:spacing w:after="0" w:line="36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73EB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9) informację o dotychczasowych nagrodach ufundowanych przez Prezydenta Miasta Gdańska (jeśli dotyczy).</w:t>
      </w:r>
    </w:p>
    <w:p w14:paraId="1F6C0B7F" w14:textId="77777777" w:rsidR="00973EBB" w:rsidRPr="00973EBB" w:rsidRDefault="00973EBB" w:rsidP="00973EBB">
      <w:pPr>
        <w:tabs>
          <w:tab w:val="left" w:pos="720"/>
        </w:tabs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73EB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9.</w:t>
      </w:r>
      <w:r w:rsidRPr="00973EB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 Wnioski należy składać za pomocą systemu </w:t>
      </w:r>
      <w:proofErr w:type="spellStart"/>
      <w:r w:rsidRPr="00973EB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Witkac</w:t>
      </w:r>
      <w:proofErr w:type="spellEnd"/>
      <w:r w:rsidRPr="00973EB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, dostępnego na stronie </w:t>
      </w:r>
      <w:hyperlink r:id="rId7" w:tgtFrame="_new" w:history="1">
        <w:r w:rsidRPr="00973EBB">
          <w:rPr>
            <w:rFonts w:ascii="Times New Roman" w:eastAsia="Times New Roman" w:hAnsi="Times New Roman" w:cs="Times New Roman"/>
            <w:color w:val="0000FF"/>
            <w:u w:val="single"/>
            <w:shd w:val="clear" w:color="auto" w:fill="FFFFFF"/>
            <w:lang w:eastAsia="pl-PL"/>
          </w:rPr>
          <w:t>https://witkac.pl</w:t>
        </w:r>
      </w:hyperlink>
    </w:p>
    <w:p w14:paraId="0F01BAFE" w14:textId="77777777" w:rsidR="00973EBB" w:rsidRPr="00973EBB" w:rsidRDefault="00973EBB" w:rsidP="00973EBB">
      <w:pPr>
        <w:keepLines/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73EB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10.</w:t>
      </w:r>
      <w:r w:rsidRPr="00973EB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 Po złożeniu wniosku w systemie </w:t>
      </w:r>
      <w:proofErr w:type="spellStart"/>
      <w:r w:rsidRPr="00973EB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Witkac</w:t>
      </w:r>
      <w:proofErr w:type="spellEnd"/>
      <w:r w:rsidRPr="00973EB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należy wygenerować Potwierdzenie złożenia wniosku, które należy złożyć nie później niż następnego dnia roboczego za pomocą jednej z poniższych metod:</w:t>
      </w:r>
    </w:p>
    <w:p w14:paraId="506F4A0F" w14:textId="77777777" w:rsidR="00973EBB" w:rsidRPr="00973EBB" w:rsidRDefault="00973EBB" w:rsidP="00973EBB">
      <w:pPr>
        <w:keepLines/>
        <w:autoSpaceDE w:val="0"/>
        <w:autoSpaceDN w:val="0"/>
        <w:adjustRightInd w:val="0"/>
        <w:spacing w:after="0" w:line="360" w:lineRule="auto"/>
        <w:ind w:left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73EB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1) </w:t>
      </w:r>
      <w:r w:rsidRPr="00973EBB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 xml:space="preserve">profilu zaufanego poprzez system </w:t>
      </w:r>
      <w:proofErr w:type="spellStart"/>
      <w:r w:rsidRPr="00973EBB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>ePUAP</w:t>
      </w:r>
      <w:proofErr w:type="spellEnd"/>
      <w:r w:rsidRPr="00973EBB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 xml:space="preserve">/ </w:t>
      </w:r>
      <w:proofErr w:type="spellStart"/>
      <w:r w:rsidRPr="00973EBB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>eDoręczenia</w:t>
      </w:r>
      <w:proofErr w:type="spellEnd"/>
      <w:r w:rsidRPr="00973EBB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>;</w:t>
      </w:r>
    </w:p>
    <w:p w14:paraId="58790C98" w14:textId="77777777" w:rsidR="00973EBB" w:rsidRPr="00973EBB" w:rsidRDefault="00973EBB" w:rsidP="00973EBB">
      <w:pPr>
        <w:keepLines/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73EBB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>2) papierowej wersji odręcznie podpisanej (bez załączonego wniosku, ani innych załączników) do:</w:t>
      </w:r>
    </w:p>
    <w:p w14:paraId="36E519AE" w14:textId="77777777" w:rsidR="00973EBB" w:rsidRPr="00973EBB" w:rsidRDefault="00973EBB" w:rsidP="00973EBB">
      <w:pPr>
        <w:keepLines/>
        <w:autoSpaceDE w:val="0"/>
        <w:autoSpaceDN w:val="0"/>
        <w:adjustRightInd w:val="0"/>
        <w:spacing w:after="0" w:line="360" w:lineRule="auto"/>
        <w:ind w:firstLine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73EBB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>-ZOM nr 1, ul. Partyzantów 74,</w:t>
      </w:r>
    </w:p>
    <w:p w14:paraId="0E1708B9" w14:textId="77777777" w:rsidR="00973EBB" w:rsidRPr="00973EBB" w:rsidRDefault="00973EBB" w:rsidP="00973EBB">
      <w:pPr>
        <w:keepLines/>
        <w:autoSpaceDE w:val="0"/>
        <w:autoSpaceDN w:val="0"/>
        <w:adjustRightInd w:val="0"/>
        <w:spacing w:after="0" w:line="360" w:lineRule="auto"/>
        <w:ind w:firstLine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73EBB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lastRenderedPageBreak/>
        <w:t>-ZOM nr 3, ul. Nowe Ogrody 8/12,</w:t>
      </w:r>
    </w:p>
    <w:p w14:paraId="24B652E3" w14:textId="77777777" w:rsidR="00973EBB" w:rsidRPr="00973EBB" w:rsidRDefault="00973EBB" w:rsidP="00973EBB">
      <w:pPr>
        <w:keepLines/>
        <w:autoSpaceDE w:val="0"/>
        <w:autoSpaceDN w:val="0"/>
        <w:adjustRightInd w:val="0"/>
        <w:spacing w:after="0" w:line="360" w:lineRule="auto"/>
        <w:ind w:firstLine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73EBB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>-ZOM nr 4, ul. Wilanowska 2;</w:t>
      </w:r>
    </w:p>
    <w:p w14:paraId="0196925B" w14:textId="77777777" w:rsidR="00973EBB" w:rsidRPr="00973EBB" w:rsidRDefault="00973EBB" w:rsidP="00973EBB">
      <w:pPr>
        <w:keepLine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73EBB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 xml:space="preserve">     3) przesłanie na adres: Urząd Miejski w Gdańsku, Biuro Prezydenta ds. Kultury, ul. Nowe Ogrody 8/12, 80-803 Gdańsk, z dopiskiem: „Nagroda Prezydenta Miasta Gdańska w Dziedzinie Kultury w Wydarzeniach Kulturalnych o Charakterze Konkursowym".</w:t>
      </w:r>
    </w:p>
    <w:p w14:paraId="08794FE7" w14:textId="77777777" w:rsidR="00973EBB" w:rsidRPr="00973EBB" w:rsidRDefault="00973EBB" w:rsidP="00973EBB">
      <w:pPr>
        <w:keepLines/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73EBB">
        <w:rPr>
          <w:rFonts w:ascii="Times New Roman" w:eastAsia="Times New Roman" w:hAnsi="Times New Roman" w:cs="Times New Roman"/>
          <w:b/>
          <w:bCs/>
          <w:color w:val="000000"/>
          <w:u w:color="000000"/>
          <w:shd w:val="clear" w:color="auto" w:fill="FFFFFF"/>
          <w:lang w:eastAsia="pl-PL"/>
        </w:rPr>
        <w:t>§ 11.</w:t>
      </w:r>
      <w:r w:rsidRPr="00973EBB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> </w:t>
      </w:r>
      <w:r w:rsidRPr="00973EB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Wnioski są oceniane przez Prezydenta Miasta Gdańska na podstawie ich treści, w tym znaczenia wydarzenia dla promocji kultury Gdańska.</w:t>
      </w:r>
    </w:p>
    <w:p w14:paraId="30FB1627" w14:textId="77777777" w:rsidR="00973EBB" w:rsidRPr="00973EBB" w:rsidRDefault="00973EBB" w:rsidP="00973EBB">
      <w:pPr>
        <w:keepLines/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73EB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12.</w:t>
      </w:r>
      <w:r w:rsidRPr="00973EB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W przypadku niekompletności wniosku, wnioskodawca może zostać wezwany do jego uzupełnienia.</w:t>
      </w:r>
    </w:p>
    <w:p w14:paraId="2B8DB537" w14:textId="77777777" w:rsidR="00973EBB" w:rsidRPr="00973EBB" w:rsidRDefault="00973EBB" w:rsidP="00973EBB">
      <w:pPr>
        <w:keepLines/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73EB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13.</w:t>
      </w:r>
      <w:r w:rsidRPr="00973EB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Złożenie wniosku nie gwarantuje przyznania Nagrody.</w:t>
      </w:r>
    </w:p>
    <w:p w14:paraId="766DD568" w14:textId="77777777" w:rsidR="00973EBB" w:rsidRPr="00973EBB" w:rsidRDefault="00973EBB" w:rsidP="00973EBB">
      <w:pPr>
        <w:keepLines/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73EB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14.</w:t>
      </w:r>
      <w:r w:rsidRPr="00973EB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Wszelkie kwestie nieuregulowane niniejszym regulaminem rozstrzyga Prezydent Miasta Gdańska.</w:t>
      </w:r>
    </w:p>
    <w:p w14:paraId="6EA0F7D8" w14:textId="77777777" w:rsidR="006924C6" w:rsidRDefault="006924C6" w:rsidP="00973EBB">
      <w:pPr>
        <w:spacing w:after="0" w:line="360" w:lineRule="auto"/>
        <w:jc w:val="both"/>
      </w:pPr>
    </w:p>
    <w:sectPr w:rsidR="006924C6" w:rsidSect="00286D8B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EBB"/>
    <w:rsid w:val="006924C6"/>
    <w:rsid w:val="00973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9F0F5"/>
  <w15:chartTrackingRefBased/>
  <w15:docId w15:val="{13CC2B0D-2277-4404-BFFC-6F22ADE01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itkac.p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D6504EEA8DE1F4D925CAF3B9ABBCF44" ma:contentTypeVersion="18" ma:contentTypeDescription="Utwórz nowy dokument." ma:contentTypeScope="" ma:versionID="06df4ff27ed396e0780761de6dd454a0">
  <xsd:schema xmlns:xsd="http://www.w3.org/2001/XMLSchema" xmlns:xs="http://www.w3.org/2001/XMLSchema" xmlns:p="http://schemas.microsoft.com/office/2006/metadata/properties" xmlns:ns3="174d7448-f136-4476-9414-03e467c9bd1f" xmlns:ns4="76fc60f1-9c3f-41a8-a3a6-934394c4864e" targetNamespace="http://schemas.microsoft.com/office/2006/metadata/properties" ma:root="true" ma:fieldsID="2c8c779cb3678f64b9611a0642c760aa" ns3:_="" ns4:_="">
    <xsd:import namespace="174d7448-f136-4476-9414-03e467c9bd1f"/>
    <xsd:import namespace="76fc60f1-9c3f-41a8-a3a6-934394c4864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4d7448-f136-4476-9414-03e467c9bd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fc60f1-9c3f-41a8-a3a6-934394c4864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4d7448-f136-4476-9414-03e467c9bd1f" xsi:nil="true"/>
  </documentManagement>
</p:properties>
</file>

<file path=customXml/itemProps1.xml><?xml version="1.0" encoding="utf-8"?>
<ds:datastoreItem xmlns:ds="http://schemas.openxmlformats.org/officeDocument/2006/customXml" ds:itemID="{5A2EA09F-80AD-4D10-8001-550800765C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4d7448-f136-4476-9414-03e467c9bd1f"/>
    <ds:schemaRef ds:uri="76fc60f1-9c3f-41a8-a3a6-934394c486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96A9ED-2B1D-471A-8103-EC8B9F6358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77C8D7-3BE2-4C42-B7FA-C0E3049B161B}">
  <ds:schemaRefs>
    <ds:schemaRef ds:uri="http://purl.org/dc/elements/1.1/"/>
    <ds:schemaRef ds:uri="http://www.w3.org/XML/1998/namespace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174d7448-f136-4476-9414-03e467c9bd1f"/>
    <ds:schemaRef ds:uri="http://schemas.microsoft.com/office/2006/metadata/properties"/>
    <ds:schemaRef ds:uri="http://schemas.microsoft.com/office/infopath/2007/PartnerControls"/>
    <ds:schemaRef ds:uri="76fc60f1-9c3f-41a8-a3a6-934394c4864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435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Gdansk</Company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Kąkel Marta</dc:creator>
  <cp:keywords/>
  <dc:description/>
  <cp:lastModifiedBy>Kąkel Marta</cp:lastModifiedBy>
  <cp:revision>1</cp:revision>
  <dcterms:created xsi:type="dcterms:W3CDTF">2025-07-01T07:53:00Z</dcterms:created>
  <dcterms:modified xsi:type="dcterms:W3CDTF">2025-07-01T08:02:00Z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0x010100CD6504EEA8DE1F4D925CAF3B9ABBCF44</vt:lpwstr>
  </property>
</Properties>
</file>